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50%" color2="#d8d8d8" type="pattern"/>
    </v:background>
  </w:background>
  <w:body>
    <w:p w:rsidR="005B7866" w:rsidRDefault="00165CA7" w:rsidP="00770F89">
      <w:pPr>
        <w:ind w:right="-1080"/>
        <w:jc w:val="both"/>
        <w:rPr>
          <w:noProof/>
        </w:rPr>
      </w:pPr>
      <w:bookmarkStart w:id="0" w:name="_GoBack"/>
      <w:bookmarkEnd w:id="0"/>
      <w:r>
        <w:rPr>
          <w:rFonts w:asciiTheme="minorHAnsi" w:hAnsiTheme="minorHAnsi" w:cs="Verdana"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5BC00C8" wp14:editId="3876C0AA">
            <wp:simplePos x="0" y="0"/>
            <wp:positionH relativeFrom="page">
              <wp:posOffset>323850</wp:posOffset>
            </wp:positionH>
            <wp:positionV relativeFrom="page">
              <wp:posOffset>771525</wp:posOffset>
            </wp:positionV>
            <wp:extent cx="1762125" cy="400050"/>
            <wp:effectExtent l="0" t="0" r="9525" b="0"/>
            <wp:wrapNone/>
            <wp:docPr id="1" name="Picture 1" descr="S:\Project Dock\1 Master Library\Logos\Logos_Final Updated\KHN\KHN_FN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Dock\1 Master Library\Logos\Logos_Final Updated\KHN\KHN_FNL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A0297" wp14:editId="66D2239C">
                <wp:simplePos x="0" y="0"/>
                <wp:positionH relativeFrom="margin">
                  <wp:posOffset>1609725</wp:posOffset>
                </wp:positionH>
                <wp:positionV relativeFrom="page">
                  <wp:posOffset>361315</wp:posOffset>
                </wp:positionV>
                <wp:extent cx="2838450" cy="923925"/>
                <wp:effectExtent l="0" t="0" r="0" b="9525"/>
                <wp:wrapNone/>
                <wp:docPr id="2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FA1" w:rsidRDefault="00C60ED7" w:rsidP="00772FA1">
                            <w:pPr>
                              <w:pStyle w:val="Masthead"/>
                              <w:jc w:val="center"/>
                              <w:rPr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148A6">
                              <w:rPr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  <w:t>Upcoming</w:t>
                            </w:r>
                            <w:r w:rsidR="00772FA1">
                              <w:rPr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Dependent</w:t>
                            </w:r>
                          </w:p>
                          <w:p w:rsidR="00C60ED7" w:rsidRPr="008148A6" w:rsidRDefault="00772FA1" w:rsidP="00772FA1">
                            <w:pPr>
                              <w:pStyle w:val="Masthead"/>
                              <w:jc w:val="center"/>
                              <w:rPr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Eligibility </w:t>
                            </w:r>
                            <w:r w:rsidR="00C60ED7" w:rsidRPr="008148A6">
                              <w:rPr>
                                <w:smallCaps/>
                                <w:color w:val="1F497D" w:themeColor="text2"/>
                                <w:sz w:val="40"/>
                                <w:szCs w:val="40"/>
                              </w:rPr>
                              <w:t>Verification</w:t>
                            </w:r>
                          </w:p>
                          <w:p w:rsidR="00C60ED7" w:rsidRPr="00B20753" w:rsidRDefault="00C60ED7" w:rsidP="003C772D">
                            <w:pPr>
                              <w:pStyle w:val="Masthead"/>
                              <w:rPr>
                                <w:smallCap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  <w:p w:rsidR="00C60ED7" w:rsidRPr="00B20753" w:rsidRDefault="00C60ED7" w:rsidP="003C772D">
                            <w:pPr>
                              <w:pStyle w:val="Masthead"/>
                              <w:rPr>
                                <w:smallCap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37CCC"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126.75pt;margin-top:28.45pt;width:223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/Brg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" filled="f" stroked="f">
                <v:textbox inset="0,0,0,0">
                  <w:txbxContent>
                    <w:p w:rsidR="00772FA1" w:rsidRDefault="00C60ED7" w:rsidP="00772FA1">
                      <w:pPr>
                        <w:pStyle w:val="Masthead"/>
                        <w:jc w:val="center"/>
                        <w:rPr>
                          <w:smallCaps/>
                          <w:color w:val="1F497D" w:themeColor="text2"/>
                          <w:sz w:val="40"/>
                          <w:szCs w:val="40"/>
                        </w:rPr>
                      </w:pPr>
                      <w:r w:rsidRPr="008148A6">
                        <w:rPr>
                          <w:smallCaps/>
                          <w:color w:val="1F497D" w:themeColor="text2"/>
                          <w:sz w:val="40"/>
                          <w:szCs w:val="40"/>
                        </w:rPr>
                        <w:t>Upcoming</w:t>
                      </w:r>
                      <w:r w:rsidR="00772FA1">
                        <w:rPr>
                          <w:smallCaps/>
                          <w:color w:val="1F497D" w:themeColor="text2"/>
                          <w:sz w:val="40"/>
                          <w:szCs w:val="40"/>
                        </w:rPr>
                        <w:t xml:space="preserve"> Dependent</w:t>
                      </w:r>
                    </w:p>
                    <w:p w:rsidR="00C60ED7" w:rsidRPr="008148A6" w:rsidRDefault="00772FA1" w:rsidP="00772FA1">
                      <w:pPr>
                        <w:pStyle w:val="Masthead"/>
                        <w:jc w:val="center"/>
                        <w:rPr>
                          <w:smallCaps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smallCaps/>
                          <w:color w:val="1F497D" w:themeColor="text2"/>
                          <w:sz w:val="40"/>
                          <w:szCs w:val="40"/>
                        </w:rPr>
                        <w:t xml:space="preserve">Eligibility </w:t>
                      </w:r>
                      <w:r w:rsidR="00C60ED7" w:rsidRPr="008148A6">
                        <w:rPr>
                          <w:smallCaps/>
                          <w:color w:val="1F497D" w:themeColor="text2"/>
                          <w:sz w:val="40"/>
                          <w:szCs w:val="40"/>
                        </w:rPr>
                        <w:t>Verification</w:t>
                      </w:r>
                    </w:p>
                    <w:p w:rsidR="00C60ED7" w:rsidRPr="00B20753" w:rsidRDefault="00C60ED7" w:rsidP="003C772D">
                      <w:pPr>
                        <w:pStyle w:val="Masthead"/>
                        <w:rPr>
                          <w:smallCaps/>
                          <w:color w:val="1F497D" w:themeColor="text2"/>
                          <w:sz w:val="56"/>
                          <w:szCs w:val="56"/>
                        </w:rPr>
                      </w:pPr>
                    </w:p>
                    <w:p w:rsidR="00C60ED7" w:rsidRPr="00B20753" w:rsidRDefault="00C60ED7" w:rsidP="003C772D">
                      <w:pPr>
                        <w:pStyle w:val="Masthead"/>
                        <w:rPr>
                          <w:smallCaps/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FA1">
        <w:rPr>
          <w:noProof/>
        </w:rPr>
        <w:drawing>
          <wp:anchor distT="0" distB="0" distL="114300" distR="114300" simplePos="0" relativeHeight="251672576" behindDoc="0" locked="0" layoutInCell="1" allowOverlap="1" wp14:anchorId="26ACFFD3" wp14:editId="55DF078F">
            <wp:simplePos x="0" y="0"/>
            <wp:positionH relativeFrom="margin">
              <wp:posOffset>5238750</wp:posOffset>
            </wp:positionH>
            <wp:positionV relativeFrom="topMargin">
              <wp:posOffset>616585</wp:posOffset>
            </wp:positionV>
            <wp:extent cx="1343025" cy="630555"/>
            <wp:effectExtent l="0" t="0" r="9525" b="0"/>
            <wp:wrapSquare wrapText="bothSides"/>
            <wp:docPr id="21" name="Picture 1" descr="logo_no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tag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A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1E4D8" wp14:editId="5D2521E3">
                <wp:simplePos x="0" y="0"/>
                <wp:positionH relativeFrom="page">
                  <wp:posOffset>381000</wp:posOffset>
                </wp:positionH>
                <wp:positionV relativeFrom="page">
                  <wp:posOffset>1619250</wp:posOffset>
                </wp:positionV>
                <wp:extent cx="2004060" cy="4857750"/>
                <wp:effectExtent l="0" t="0" r="0" b="0"/>
                <wp:wrapNone/>
                <wp:docPr id="2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Pr="00820A2F" w:rsidRDefault="00C60ED7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820A2F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I</w:t>
                            </w:r>
                            <w:r w:rsidR="00E32F4B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 xml:space="preserve">f you </w:t>
                            </w:r>
                            <w:r w:rsidR="00555667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 xml:space="preserve">have a dependent </w:t>
                            </w:r>
                            <w:r w:rsidR="00E32F4B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enroll</w:t>
                            </w:r>
                            <w:r w:rsidR="00772FA1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ed in</w:t>
                            </w:r>
                            <w:r w:rsidR="00555667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772FA1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Kettering Health Network’s</w:t>
                            </w:r>
                            <w:r w:rsidR="0078317E" w:rsidRPr="00EE2A55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 xml:space="preserve"> health plan</w:t>
                            </w:r>
                            <w:r w:rsidRPr="00EE2A55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 xml:space="preserve">, you will be asked to provide documentation to </w:t>
                            </w:r>
                            <w:r w:rsidR="0078317E" w:rsidRPr="00EE2A55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validate</w:t>
                            </w:r>
                            <w:r w:rsidRPr="00EE2A55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 xml:space="preserve"> eligibility</w:t>
                            </w:r>
                            <w:r w:rsidR="007C431F" w:rsidRPr="00EE2A55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 xml:space="preserve"> and </w:t>
                            </w:r>
                            <w:r w:rsidR="007C431F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compliance with the plan’s working spouse provision</w:t>
                            </w:r>
                            <w:r w:rsidRPr="00820A2F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:rsidR="00C60ED7" w:rsidRPr="00820A2F" w:rsidRDefault="00C60ED7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</w:p>
                          <w:p w:rsidR="00C60ED7" w:rsidRPr="00820A2F" w:rsidRDefault="00C60ED7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820A2F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A partial list of documents you may be asked to provide includes:</w:t>
                            </w:r>
                          </w:p>
                          <w:p w:rsidR="00C60ED7" w:rsidRPr="00820A2F" w:rsidRDefault="00C60ED7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</w:p>
                          <w:p w:rsidR="00C60ED7" w:rsidRDefault="00C60ED7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820A2F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- Marriage Certificate</w:t>
                            </w:r>
                          </w:p>
                          <w:p w:rsidR="00891FF4" w:rsidRDefault="00891FF4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- Federal Tax Return</w:t>
                            </w:r>
                          </w:p>
                          <w:p w:rsidR="00891FF4" w:rsidRDefault="00891FF4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- Birth Certificate</w:t>
                            </w:r>
                          </w:p>
                          <w:p w:rsidR="00891FF4" w:rsidRPr="00820A2F" w:rsidRDefault="00891FF4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- Adoption Certificate</w:t>
                            </w:r>
                          </w:p>
                          <w:p w:rsidR="00891FF4" w:rsidRDefault="00891FF4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- Court Order/QMCSO</w:t>
                            </w:r>
                          </w:p>
                          <w:p w:rsidR="00E32F4B" w:rsidRPr="00820A2F" w:rsidRDefault="00E32F4B" w:rsidP="00772FA1">
                            <w:pPr>
                              <w:pStyle w:val="Pullquote"/>
                              <w:pBdr>
                                <w:top w:val="single" w:sz="6" w:space="6" w:color="336699"/>
                                <w:bottom w:val="single" w:sz="6" w:space="13" w:color="336699"/>
                              </w:pBdr>
                              <w:spacing w:before="0" w:line="240" w:lineRule="auto"/>
                              <w:ind w:left="0" w:right="-29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2"/>
                              </w:rPr>
                              <w:t>- The Benefit Verification and Information Release Authorization Form</w:t>
                            </w:r>
                          </w:p>
                          <w:p w:rsidR="0062487D" w:rsidRPr="00820A2F" w:rsidRDefault="0062487D" w:rsidP="009A4E74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ECF31" id="Text Box 273" o:spid="_x0000_s1027" type="#_x0000_t202" style="position:absolute;left:0;text-align:left;margin-left:30pt;margin-top:127.5pt;width:157.8pt;height:38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dg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" filled="f" stroked="f">
                <v:textbox>
                  <w:txbxContent>
                    <w:p w:rsidR="00C60ED7" w:rsidRPr="00820A2F" w:rsidRDefault="00C60ED7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</w:pPr>
                      <w:r w:rsidRPr="00820A2F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>I</w:t>
                      </w:r>
                      <w:r w:rsidR="00E32F4B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 xml:space="preserve">f you </w:t>
                      </w:r>
                      <w:r w:rsidR="00555667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 xml:space="preserve">have a dependent </w:t>
                      </w:r>
                      <w:r w:rsidR="00E32F4B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>enroll</w:t>
                      </w:r>
                      <w:r w:rsidR="00772FA1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>ed in</w:t>
                      </w:r>
                      <w:r w:rsidR="00555667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 xml:space="preserve"> </w:t>
                      </w:r>
                      <w:r w:rsidR="00772FA1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>Kettering Health Network’s</w:t>
                      </w:r>
                      <w:r w:rsidR="0078317E" w:rsidRPr="00EE2A55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 xml:space="preserve"> health plan</w:t>
                      </w:r>
                      <w:r w:rsidRPr="00EE2A55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 xml:space="preserve">, you will be asked to provide documentation to </w:t>
                      </w:r>
                      <w:r w:rsidR="0078317E" w:rsidRPr="00EE2A55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>validate</w:t>
                      </w:r>
                      <w:r w:rsidRPr="00EE2A55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 xml:space="preserve"> eligibility</w:t>
                      </w:r>
                      <w:r w:rsidR="007C431F" w:rsidRPr="00EE2A55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 xml:space="preserve"> and </w:t>
                      </w:r>
                      <w:r w:rsidR="007C431F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>compliance with the plan’s working spouse provision</w:t>
                      </w:r>
                      <w:r w:rsidRPr="00820A2F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  <w:t>.</w:t>
                      </w:r>
                    </w:p>
                    <w:p w:rsidR="00C60ED7" w:rsidRPr="00820A2F" w:rsidRDefault="00C60ED7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4"/>
                          <w:szCs w:val="22"/>
                        </w:rPr>
                      </w:pPr>
                    </w:p>
                    <w:p w:rsidR="00C60ED7" w:rsidRPr="00820A2F" w:rsidRDefault="00C60ED7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  <w:r w:rsidRPr="00820A2F"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  <w:t>A partial list of documents you may be asked to provide includes:</w:t>
                      </w:r>
                    </w:p>
                    <w:p w:rsidR="00C60ED7" w:rsidRPr="00820A2F" w:rsidRDefault="00C60ED7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</w:p>
                    <w:p w:rsidR="00C60ED7" w:rsidRDefault="00C60ED7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  <w:r w:rsidRPr="00820A2F"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  <w:t>- Marriage Certificate</w:t>
                      </w:r>
                    </w:p>
                    <w:p w:rsidR="00891FF4" w:rsidRDefault="00891FF4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  <w:t>- Federal Tax Return</w:t>
                      </w:r>
                    </w:p>
                    <w:p w:rsidR="00891FF4" w:rsidRDefault="00891FF4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  <w:t>- Birth Certificate</w:t>
                      </w:r>
                    </w:p>
                    <w:p w:rsidR="00891FF4" w:rsidRPr="00820A2F" w:rsidRDefault="00891FF4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  <w:t>- Adoption Certificate</w:t>
                      </w:r>
                    </w:p>
                    <w:p w:rsidR="00891FF4" w:rsidRDefault="00891FF4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  <w:t>- Court Order/QMCSO</w:t>
                      </w:r>
                    </w:p>
                    <w:p w:rsidR="00E32F4B" w:rsidRPr="00820A2F" w:rsidRDefault="00E32F4B" w:rsidP="00772FA1">
                      <w:pPr>
                        <w:pStyle w:val="Pullquote"/>
                        <w:pBdr>
                          <w:top w:val="single" w:sz="6" w:space="6" w:color="336699"/>
                          <w:bottom w:val="single" w:sz="6" w:space="13" w:color="336699"/>
                        </w:pBdr>
                        <w:spacing w:before="0" w:line="240" w:lineRule="auto"/>
                        <w:ind w:left="0" w:right="-29"/>
                        <w:jc w:val="left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2"/>
                        </w:rPr>
                        <w:t>- The Benefit Verification and Information Release Authorization Form</w:t>
                      </w:r>
                    </w:p>
                    <w:p w:rsidR="0062487D" w:rsidRPr="00820A2F" w:rsidRDefault="0062487D" w:rsidP="009A4E74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566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91DF1F" wp14:editId="1B29AA6A">
                <wp:simplePos x="0" y="0"/>
                <wp:positionH relativeFrom="page">
                  <wp:posOffset>2495549</wp:posOffset>
                </wp:positionH>
                <wp:positionV relativeFrom="page">
                  <wp:posOffset>1533525</wp:posOffset>
                </wp:positionV>
                <wp:extent cx="4810125" cy="802005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02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5B7" w:rsidRPr="00165CA7" w:rsidRDefault="008765B7" w:rsidP="00A2539A">
                            <w:pPr>
                              <w:pStyle w:val="Heading1"/>
                              <w:spacing w:after="80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Dependent Eligibility Verification</w:t>
                            </w:r>
                          </w:p>
                          <w:p w:rsidR="00C60ED7" w:rsidRPr="00E45BD0" w:rsidRDefault="00C60ED7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The purpose of this notification is to inform you of the upcoming Dependent Eligibility Verification.</w:t>
                            </w:r>
                            <w:r w:rsidR="00555667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25087E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Your action will be required </w:t>
                            </w:r>
                            <w:r w:rsidR="00DC556B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if you are</w:t>
                            </w:r>
                            <w:r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covering one or more dependents</w:t>
                            </w:r>
                            <w:r w:rsidR="00DC556B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78317E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under the</w:t>
                            </w:r>
                            <w:r w:rsidR="00DC556B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555667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Kettering Health Network</w:t>
                            </w:r>
                            <w:r w:rsidR="00DC556B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78317E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health plan.</w:t>
                            </w:r>
                            <w:r w:rsidR="00555667" w:rsidRPr="00E45BD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60ED7" w:rsidRPr="00165CA7" w:rsidRDefault="00C60ED7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Upon receipt of information</w:t>
                            </w:r>
                            <w:r w:rsidR="00DC556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from </w:t>
                            </w:r>
                            <w:proofErr w:type="spellStart"/>
                            <w:r w:rsidR="00DC556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ConSova</w:t>
                            </w:r>
                            <w:proofErr w:type="spellEnd"/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, you will need to review </w:t>
                            </w:r>
                            <w:r w:rsidR="00DC556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your list of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dependents to ensure </w:t>
                            </w:r>
                            <w:r w:rsidR="0025087E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that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they me</w:t>
                            </w:r>
                            <w:r w:rsidR="00EF5632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e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t the eligibility requirements</w:t>
                            </w:r>
                            <w:r w:rsidR="00DC556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 t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hen follow the instructions provided </w:t>
                            </w:r>
                            <w:r w:rsidR="00DC556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to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submit the required documents </w:t>
                            </w:r>
                            <w:r w:rsidR="00DC556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for dependent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eligibility </w:t>
                            </w:r>
                            <w:r w:rsidR="00DC556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verification</w:t>
                            </w:r>
                            <w:r w:rsidR="007C431F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:rsidR="007C431F" w:rsidRPr="00165CA7" w:rsidRDefault="007C431F" w:rsidP="00A2539A">
                            <w:pPr>
                              <w:pStyle w:val="Heading1"/>
                              <w:spacing w:after="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60ED7" w:rsidRPr="00165CA7" w:rsidRDefault="00C60ED7" w:rsidP="00A2539A">
                            <w:pPr>
                              <w:pStyle w:val="Heading1"/>
                              <w:spacing w:after="80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What is a Dependent Eligibility Verification?</w:t>
                            </w:r>
                          </w:p>
                          <w:p w:rsidR="00A2539A" w:rsidRDefault="00C60ED7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A Dependent Eligibility Verification ensure</w:t>
                            </w:r>
                            <w:r w:rsidR="00EE5AB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s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that </w:t>
                            </w:r>
                            <w:r w:rsidRPr="00165CA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only </w:t>
                            </w:r>
                            <w:r w:rsidR="004F500A" w:rsidRPr="00165CA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qualified</w:t>
                            </w:r>
                            <w:r w:rsidRPr="00165CA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dependents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are enrolled in</w:t>
                            </w:r>
                            <w:r w:rsidR="005F5ECE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555667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Kettering Health Network</w:t>
                            </w:r>
                            <w:r w:rsidR="00891FF4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’</w:t>
                            </w:r>
                            <w:r w:rsidR="00496D85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s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benefit plans</w:t>
                            </w:r>
                            <w:r w:rsidR="007C431F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 ensures proper compliance with the plan’s working spouse surcharge provision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  <w:r w:rsidR="00555667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C60ED7" w:rsidRPr="00165CA7" w:rsidRDefault="00395347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proofErr w:type="spellStart"/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ConSova’s</w:t>
                            </w:r>
                            <w:proofErr w:type="spellEnd"/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experience shows that 5%</w:t>
                            </w:r>
                            <w:r w:rsidR="00EE5AB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to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8% of </w:t>
                            </w:r>
                            <w:r w:rsidR="00EE5AB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enrolled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dependents are typically ineligible for the plan</w:t>
                            </w:r>
                            <w:r w:rsidR="00EE5AB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>Covering only eligible dependents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results in a 3</w:t>
                            </w:r>
                            <w:r w:rsidR="00EE5AB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% to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5% reduction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of annual plan expenses, which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help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>s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reduce the escalation of </w:t>
                            </w:r>
                            <w:r w:rsidR="00EE5AB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benefit plan 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>rate increases.</w:t>
                            </w:r>
                            <w:proofErr w:type="gramEnd"/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This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is good for everyone, including you as a member.</w:t>
                            </w:r>
                            <w:r w:rsidR="00555667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7C431F" w:rsidRPr="00165CA7" w:rsidRDefault="007C431F" w:rsidP="00A2539A">
                            <w:pPr>
                              <w:pStyle w:val="Heading1"/>
                              <w:spacing w:after="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60ED7" w:rsidRPr="00165CA7" w:rsidRDefault="00C60ED7" w:rsidP="00A2539A">
                            <w:pPr>
                              <w:pStyle w:val="Heading1"/>
                              <w:spacing w:after="80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Why is</w:t>
                            </w:r>
                            <w:r w:rsidR="005F5ECE"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55667"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Kettering Health Network</w:t>
                            </w:r>
                            <w:r w:rsidR="00830164"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E53B7"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c</w:t>
                            </w:r>
                            <w:r w:rsidR="00A2539A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onducting an a</w:t>
                            </w:r>
                            <w:r w:rsidRPr="00165CA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udit?</w:t>
                            </w:r>
                          </w:p>
                          <w:p w:rsidR="00EE2A55" w:rsidRDefault="00347EA9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This audit is</w:t>
                            </w:r>
                            <w:r w:rsidR="00E32F4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A2539A">
                              <w:rPr>
                                <w:rFonts w:asciiTheme="minorHAnsi" w:hAnsiTheme="minorHAnsi"/>
                                <w:sz w:val="24"/>
                              </w:rPr>
                              <w:t>one</w:t>
                            </w:r>
                            <w:r w:rsidR="00E32F4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of </w:t>
                            </w:r>
                            <w:r w:rsidR="00555667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Kettering Health Network</w:t>
                            </w:r>
                            <w:r w:rsidR="00E32F4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’s efforts to ensure employees have affordable options </w:t>
                            </w:r>
                            <w:r w:rsidR="00EE2A55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for</w:t>
                            </w:r>
                            <w:r w:rsidR="00EE2A55" w:rsidRPr="00165CA7">
                              <w:rPr>
                                <w:rFonts w:asciiTheme="minorHAnsi" w:hAnsiTheme="min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health</w:t>
                            </w:r>
                            <w:r w:rsidR="00E32F4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care </w:t>
                            </w:r>
                            <w:r w:rsidR="00EE2A55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coverage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. C</w:t>
                            </w:r>
                            <w:r w:rsidR="00E32F4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overing ineligible dependents increases cos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ts, and those costs are shared by employees</w:t>
                            </w:r>
                            <w:r w:rsidR="00EE2A55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through medical </w:t>
                            </w:r>
                            <w:r w:rsidR="00E32F4B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premium</w:t>
                            </w:r>
                            <w:r w:rsidR="00EE2A55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s.</w:t>
                            </w:r>
                          </w:p>
                          <w:p w:rsidR="00A2539A" w:rsidRPr="00165CA7" w:rsidRDefault="00A2539A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8765B7" w:rsidRPr="00165CA7" w:rsidRDefault="008765B7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165CA7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Who will be contacting me?</w:t>
                            </w:r>
                          </w:p>
                          <w:p w:rsidR="00E32F4B" w:rsidRPr="00165CA7" w:rsidRDefault="00E32F4B" w:rsidP="00A2539A">
                            <w:pPr>
                              <w:pStyle w:val="NewsletterBodyText"/>
                              <w:spacing w:after="8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You will be receiving a mailing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from </w:t>
                            </w:r>
                            <w:proofErr w:type="spellStart"/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>ConSova</w:t>
                            </w:r>
                            <w:proofErr w:type="spellEnd"/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at your address on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record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containing important information 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>about</w:t>
                            </w:r>
                            <w:r w:rsidR="00EF0F16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the upcoming verification. </w:t>
                            </w:r>
                            <w:proofErr w:type="spellStart"/>
                            <w:r w:rsidR="00EF0F16">
                              <w:rPr>
                                <w:rFonts w:asciiTheme="minorHAnsi" w:hAnsiTheme="minorHAnsi"/>
                                <w:sz w:val="24"/>
                              </w:rPr>
                              <w:t>ConS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ova</w:t>
                            </w:r>
                            <w:proofErr w:type="spellEnd"/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is focused on making this process as easy as possible for you; but please understand that if there is not a response from you, this </w:t>
                            </w:r>
                            <w:r w:rsidR="00EE2A55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may 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result in the termina</w:t>
                            </w:r>
                            <w:r w:rsidR="007C431F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tion of coverage for your dependent(s)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. Please be assured and understand that any/all information you provide to </w:t>
                            </w:r>
                            <w:proofErr w:type="spellStart"/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>ConSova</w:t>
                            </w:r>
                            <w:proofErr w:type="spellEnd"/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347EA9">
                              <w:rPr>
                                <w:rFonts w:asciiTheme="minorHAnsi" w:hAnsiTheme="minorHAnsi"/>
                                <w:sz w:val="24"/>
                              </w:rPr>
                              <w:t>is kept secure and confidential at all</w:t>
                            </w:r>
                            <w:r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times.</w:t>
                            </w:r>
                            <w:r w:rsidR="00555667" w:rsidRPr="00165C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C60ED7" w:rsidRPr="00820A2F" w:rsidRDefault="00C60ED7" w:rsidP="00E32F4B">
                            <w:pPr>
                              <w:pStyle w:val="NewsletterBodyText"/>
                              <w:spacing w:after="12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EB932" id="Text Box 14" o:spid="_x0000_s1028" type="#_x0000_t202" style="position:absolute;left:0;text-align:left;margin-left:196.5pt;margin-top:120.75pt;width:378.75pt;height:631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WQtA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" filled="f" stroked="f">
                <v:textbox inset="0,0,0,0">
                  <w:txbxContent>
                    <w:p w:rsidR="008765B7" w:rsidRPr="00165CA7" w:rsidRDefault="008765B7" w:rsidP="00A2539A">
                      <w:pPr>
                        <w:pStyle w:val="Heading1"/>
                        <w:spacing w:after="80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>Dependent Eligibility Verification</w:t>
                      </w:r>
                    </w:p>
                    <w:p w:rsidR="00C60ED7" w:rsidRPr="00E45BD0" w:rsidRDefault="00C60ED7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The purpose of this notification is to inform you of the upcoming Dependent Eligibility Verification.</w:t>
                      </w:r>
                      <w:r w:rsidR="00555667" w:rsidRPr="00165CA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25087E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Your action will be required </w:t>
                      </w:r>
                      <w:r w:rsidR="00DC556B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>if you are</w:t>
                      </w:r>
                      <w:r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covering one or more dependents</w:t>
                      </w:r>
                      <w:r w:rsidR="00DC556B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78317E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>under the</w:t>
                      </w:r>
                      <w:r w:rsidR="00DC556B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555667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>Kettering Health Network</w:t>
                      </w:r>
                      <w:r w:rsidR="00DC556B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78317E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>health plan.</w:t>
                      </w:r>
                      <w:r w:rsidR="00555667" w:rsidRPr="00E45BD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</w:p>
                    <w:p w:rsidR="00C60ED7" w:rsidRPr="00165CA7" w:rsidRDefault="00C60ED7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Upon receipt of information</w:t>
                      </w:r>
                      <w:r w:rsidR="00DC556B" w:rsidRPr="00165CA7">
                        <w:rPr>
                          <w:rFonts w:asciiTheme="minorHAnsi" w:hAnsiTheme="minorHAnsi"/>
                          <w:sz w:val="24"/>
                        </w:rPr>
                        <w:t xml:space="preserve"> from ConSova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, you will need to review </w:t>
                      </w:r>
                      <w:r w:rsidR="00DC556B" w:rsidRPr="00165CA7">
                        <w:rPr>
                          <w:rFonts w:asciiTheme="minorHAnsi" w:hAnsiTheme="minorHAnsi"/>
                          <w:sz w:val="24"/>
                        </w:rPr>
                        <w:t xml:space="preserve">your list of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dependents to ensure </w:t>
                      </w:r>
                      <w:r w:rsidR="0025087E" w:rsidRPr="00165CA7">
                        <w:rPr>
                          <w:rFonts w:asciiTheme="minorHAnsi" w:hAnsiTheme="minorHAnsi"/>
                          <w:sz w:val="24"/>
                        </w:rPr>
                        <w:t xml:space="preserve">that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they me</w:t>
                      </w:r>
                      <w:r w:rsidR="00EF5632" w:rsidRPr="00165CA7">
                        <w:rPr>
                          <w:rFonts w:asciiTheme="minorHAnsi" w:hAnsiTheme="minorHAnsi"/>
                          <w:sz w:val="24"/>
                        </w:rPr>
                        <w:t>e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t the eligibility requirements</w:t>
                      </w:r>
                      <w:r w:rsidR="00DC556B" w:rsidRPr="00165CA7">
                        <w:rPr>
                          <w:rFonts w:asciiTheme="minorHAnsi" w:hAnsiTheme="minorHAnsi"/>
                          <w:sz w:val="24"/>
                        </w:rPr>
                        <w:t xml:space="preserve"> and t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hen follow the instructions provided </w:t>
                      </w:r>
                      <w:r w:rsidR="00DC556B" w:rsidRPr="00165CA7">
                        <w:rPr>
                          <w:rFonts w:asciiTheme="minorHAnsi" w:hAnsiTheme="minorHAnsi"/>
                          <w:sz w:val="24"/>
                        </w:rPr>
                        <w:t xml:space="preserve">to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submit the required documents </w:t>
                      </w:r>
                      <w:r w:rsidR="00DC556B" w:rsidRPr="00165CA7">
                        <w:rPr>
                          <w:rFonts w:asciiTheme="minorHAnsi" w:hAnsiTheme="minorHAnsi"/>
                          <w:sz w:val="24"/>
                        </w:rPr>
                        <w:t>for dependent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eligibility </w:t>
                      </w:r>
                      <w:r w:rsidR="00DC556B" w:rsidRPr="00165CA7">
                        <w:rPr>
                          <w:rFonts w:asciiTheme="minorHAnsi" w:hAnsiTheme="minorHAnsi"/>
                          <w:sz w:val="24"/>
                        </w:rPr>
                        <w:t>verification</w:t>
                      </w:r>
                      <w:r w:rsidR="007C431F" w:rsidRPr="00165CA7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:rsidR="007C431F" w:rsidRPr="00165CA7" w:rsidRDefault="007C431F" w:rsidP="00A2539A">
                      <w:pPr>
                        <w:pStyle w:val="Heading1"/>
                        <w:spacing w:after="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60ED7" w:rsidRPr="00165CA7" w:rsidRDefault="00C60ED7" w:rsidP="00A2539A">
                      <w:pPr>
                        <w:pStyle w:val="Heading1"/>
                        <w:spacing w:after="80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>What is a Dependent Eligibility Verification?</w:t>
                      </w:r>
                    </w:p>
                    <w:p w:rsidR="00A2539A" w:rsidRDefault="00C60ED7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A Dependent Eligibility Verification ensure</w:t>
                      </w:r>
                      <w:r w:rsidR="00EE5ABB" w:rsidRPr="00165CA7">
                        <w:rPr>
                          <w:rFonts w:asciiTheme="minorHAnsi" w:hAnsiTheme="minorHAnsi"/>
                          <w:sz w:val="24"/>
                        </w:rPr>
                        <w:t>s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that </w:t>
                      </w:r>
                      <w:r w:rsidRPr="00165CA7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only </w:t>
                      </w:r>
                      <w:r w:rsidR="004F500A" w:rsidRPr="00165CA7">
                        <w:rPr>
                          <w:rFonts w:asciiTheme="minorHAnsi" w:hAnsiTheme="minorHAnsi"/>
                          <w:b/>
                          <w:sz w:val="24"/>
                        </w:rPr>
                        <w:t>qualified</w:t>
                      </w:r>
                      <w:r w:rsidRPr="00165CA7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dependents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are enrolled in</w:t>
                      </w:r>
                      <w:r w:rsidR="005F5ECE" w:rsidRPr="00165CA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555667" w:rsidRPr="00165CA7">
                        <w:rPr>
                          <w:rFonts w:asciiTheme="minorHAnsi" w:hAnsiTheme="minorHAnsi"/>
                          <w:sz w:val="24"/>
                        </w:rPr>
                        <w:t>Kettering Health Network</w:t>
                      </w:r>
                      <w:r w:rsidR="00891FF4" w:rsidRPr="00165CA7">
                        <w:rPr>
                          <w:rFonts w:asciiTheme="minorHAnsi" w:hAnsiTheme="minorHAnsi"/>
                          <w:sz w:val="24"/>
                        </w:rPr>
                        <w:t>’</w:t>
                      </w:r>
                      <w:r w:rsidR="00496D85" w:rsidRPr="00165CA7">
                        <w:rPr>
                          <w:rFonts w:asciiTheme="minorHAnsi" w:hAnsiTheme="minorHAnsi"/>
                          <w:sz w:val="24"/>
                        </w:rPr>
                        <w:t>s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benefit plans</w:t>
                      </w:r>
                      <w:r w:rsidR="007C431F" w:rsidRPr="00165CA7">
                        <w:rPr>
                          <w:rFonts w:asciiTheme="minorHAnsi" w:hAnsiTheme="minorHAnsi"/>
                          <w:sz w:val="24"/>
                        </w:rPr>
                        <w:t xml:space="preserve"> and ensures proper compliance with the plan’s working spouse surcharge provision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  <w:r w:rsidR="00555667" w:rsidRPr="00165CA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:rsidR="00C60ED7" w:rsidRPr="00165CA7" w:rsidRDefault="00395347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ConSova’s experience shows that 5%</w:t>
                      </w:r>
                      <w:r w:rsidR="00EE5ABB" w:rsidRPr="00165CA7">
                        <w:rPr>
                          <w:rFonts w:asciiTheme="minorHAnsi" w:hAnsiTheme="minorHAnsi"/>
                          <w:sz w:val="24"/>
                        </w:rPr>
                        <w:t xml:space="preserve"> to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8% of </w:t>
                      </w:r>
                      <w:r w:rsidR="00EE5ABB" w:rsidRPr="00165CA7">
                        <w:rPr>
                          <w:rFonts w:asciiTheme="minorHAnsi" w:hAnsiTheme="minorHAnsi"/>
                          <w:sz w:val="24"/>
                        </w:rPr>
                        <w:t xml:space="preserve">enrolled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dependents are typically ineligible for the plan</w:t>
                      </w:r>
                      <w:r w:rsidR="00EE5ABB" w:rsidRPr="00165CA7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 xml:space="preserve"> Covering only eligible dependents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results in a 3</w:t>
                      </w:r>
                      <w:r w:rsidR="00EE5ABB" w:rsidRPr="00165CA7">
                        <w:rPr>
                          <w:rFonts w:asciiTheme="minorHAnsi" w:hAnsiTheme="minorHAnsi"/>
                          <w:sz w:val="24"/>
                        </w:rPr>
                        <w:t xml:space="preserve">% to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5% reduction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 xml:space="preserve"> of annual plan expenses, which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help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>s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reduce the escalation of </w:t>
                      </w:r>
                      <w:r w:rsidR="00EE5ABB" w:rsidRPr="00165CA7">
                        <w:rPr>
                          <w:rFonts w:asciiTheme="minorHAnsi" w:hAnsiTheme="minorHAnsi"/>
                          <w:sz w:val="24"/>
                        </w:rPr>
                        <w:t xml:space="preserve">benefit plan 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>rate increases. This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is good for everyone, including you as a member.</w:t>
                      </w:r>
                      <w:r w:rsidR="00555667" w:rsidRPr="00165CA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:rsidR="007C431F" w:rsidRPr="00165CA7" w:rsidRDefault="007C431F" w:rsidP="00A2539A">
                      <w:pPr>
                        <w:pStyle w:val="Heading1"/>
                        <w:spacing w:after="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60ED7" w:rsidRPr="00165CA7" w:rsidRDefault="00C60ED7" w:rsidP="00A2539A">
                      <w:pPr>
                        <w:pStyle w:val="Heading1"/>
                        <w:spacing w:after="80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>Why is</w:t>
                      </w:r>
                      <w:r w:rsidR="005F5ECE"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</w:t>
                      </w:r>
                      <w:r w:rsidR="00555667"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>Kettering Health Network</w:t>
                      </w:r>
                      <w:r w:rsidR="00830164"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</w:t>
                      </w:r>
                      <w:r w:rsidR="00DE53B7"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>c</w:t>
                      </w:r>
                      <w:r w:rsidR="00A2539A">
                        <w:rPr>
                          <w:rFonts w:asciiTheme="minorHAnsi" w:hAnsiTheme="minorHAnsi"/>
                          <w:sz w:val="28"/>
                          <w:szCs w:val="24"/>
                        </w:rPr>
                        <w:t>onducting an a</w:t>
                      </w:r>
                      <w:r w:rsidRPr="00165CA7">
                        <w:rPr>
                          <w:rFonts w:asciiTheme="minorHAnsi" w:hAnsiTheme="minorHAnsi"/>
                          <w:sz w:val="28"/>
                          <w:szCs w:val="24"/>
                        </w:rPr>
                        <w:t>udit?</w:t>
                      </w:r>
                    </w:p>
                    <w:p w:rsidR="00EE2A55" w:rsidRDefault="00347EA9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This audit is</w:t>
                      </w:r>
                      <w:r w:rsidR="00E32F4B" w:rsidRPr="00165CA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A2539A">
                        <w:rPr>
                          <w:rFonts w:asciiTheme="minorHAnsi" w:hAnsiTheme="minorHAnsi"/>
                          <w:sz w:val="24"/>
                        </w:rPr>
                        <w:t>one</w:t>
                      </w:r>
                      <w:r w:rsidR="00E32F4B" w:rsidRPr="00165CA7">
                        <w:rPr>
                          <w:rFonts w:asciiTheme="minorHAnsi" w:hAnsiTheme="minorHAnsi"/>
                          <w:sz w:val="24"/>
                        </w:rPr>
                        <w:t xml:space="preserve"> of </w:t>
                      </w:r>
                      <w:r w:rsidR="00555667" w:rsidRPr="00165CA7">
                        <w:rPr>
                          <w:rFonts w:asciiTheme="minorHAnsi" w:hAnsiTheme="minorHAnsi"/>
                          <w:sz w:val="24"/>
                        </w:rPr>
                        <w:t>Kettering Health Network</w:t>
                      </w:r>
                      <w:r w:rsidR="00E32F4B" w:rsidRPr="00165CA7">
                        <w:rPr>
                          <w:rFonts w:asciiTheme="minorHAnsi" w:hAnsiTheme="minorHAnsi"/>
                          <w:sz w:val="24"/>
                        </w:rPr>
                        <w:t xml:space="preserve">’s efforts to ensure employees have affordable options </w:t>
                      </w:r>
                      <w:r w:rsidR="00EE2A55" w:rsidRPr="00165CA7">
                        <w:rPr>
                          <w:rFonts w:asciiTheme="minorHAnsi" w:hAnsiTheme="minorHAnsi"/>
                          <w:sz w:val="24"/>
                        </w:rPr>
                        <w:t>for</w:t>
                      </w:r>
                      <w:r w:rsidR="00EE2A55" w:rsidRPr="00165CA7">
                        <w:rPr>
                          <w:rFonts w:asciiTheme="minorHAnsi" w:hAnsiTheme="minorHAnsi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health</w:t>
                      </w:r>
                      <w:r w:rsidR="00E32F4B" w:rsidRPr="00165CA7">
                        <w:rPr>
                          <w:rFonts w:asciiTheme="minorHAnsi" w:hAnsiTheme="minorHAnsi"/>
                          <w:sz w:val="24"/>
                        </w:rPr>
                        <w:t xml:space="preserve">care </w:t>
                      </w:r>
                      <w:r w:rsidR="00EE2A55" w:rsidRPr="00165CA7">
                        <w:rPr>
                          <w:rFonts w:asciiTheme="minorHAnsi" w:hAnsiTheme="minorHAnsi"/>
                          <w:sz w:val="24"/>
                        </w:rPr>
                        <w:t>coverage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. C</w:t>
                      </w:r>
                      <w:r w:rsidR="00E32F4B" w:rsidRPr="00165CA7">
                        <w:rPr>
                          <w:rFonts w:asciiTheme="minorHAnsi" w:hAnsiTheme="minorHAnsi"/>
                          <w:sz w:val="24"/>
                        </w:rPr>
                        <w:t>overing ineligible dependents increases cos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ts, and those costs are shared by employees</w:t>
                      </w:r>
                      <w:r w:rsidR="00EE2A55" w:rsidRPr="00165CA7">
                        <w:rPr>
                          <w:rFonts w:asciiTheme="minorHAnsi" w:hAnsiTheme="minorHAnsi"/>
                          <w:sz w:val="24"/>
                        </w:rPr>
                        <w:t xml:space="preserve"> through medical </w:t>
                      </w:r>
                      <w:r w:rsidR="00E32F4B" w:rsidRPr="00165CA7">
                        <w:rPr>
                          <w:rFonts w:asciiTheme="minorHAnsi" w:hAnsiTheme="minorHAnsi"/>
                          <w:sz w:val="24"/>
                        </w:rPr>
                        <w:t>premium</w:t>
                      </w:r>
                      <w:r w:rsidR="00EE2A55" w:rsidRPr="00165CA7">
                        <w:rPr>
                          <w:rFonts w:asciiTheme="minorHAnsi" w:hAnsiTheme="minorHAnsi"/>
                          <w:sz w:val="24"/>
                        </w:rPr>
                        <w:t>s.</w:t>
                      </w:r>
                    </w:p>
                    <w:p w:rsidR="00A2539A" w:rsidRPr="00165CA7" w:rsidRDefault="00A2539A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8765B7" w:rsidRPr="00165CA7" w:rsidRDefault="008765B7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</w:rPr>
                      </w:pPr>
                      <w:r w:rsidRPr="00165CA7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</w:rPr>
                        <w:t>Who will be contacting me?</w:t>
                      </w:r>
                    </w:p>
                    <w:p w:rsidR="00E32F4B" w:rsidRPr="00165CA7" w:rsidRDefault="00E32F4B" w:rsidP="00A2539A">
                      <w:pPr>
                        <w:pStyle w:val="NewsletterBodyText"/>
                        <w:spacing w:after="80" w:line="240" w:lineRule="auto"/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You will be receiving a mailing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 xml:space="preserve"> from ConSova at your address on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record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containing important information 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>about</w:t>
                      </w:r>
                      <w:r w:rsidR="00EF0F16">
                        <w:rPr>
                          <w:rFonts w:asciiTheme="minorHAnsi" w:hAnsiTheme="minorHAnsi"/>
                          <w:sz w:val="24"/>
                        </w:rPr>
                        <w:t xml:space="preserve"> the upcoming verification. ConS</w:t>
                      </w:r>
                      <w:bookmarkStart w:id="1" w:name="_GoBack"/>
                      <w:bookmarkEnd w:id="1"/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ova is focused on making this process as easy as possible for you; but please understand that if there is not a response from you, this </w:t>
                      </w:r>
                      <w:r w:rsidR="00EE2A55" w:rsidRPr="00165CA7">
                        <w:rPr>
                          <w:rFonts w:asciiTheme="minorHAnsi" w:hAnsiTheme="minorHAnsi"/>
                          <w:sz w:val="24"/>
                        </w:rPr>
                        <w:t xml:space="preserve">may 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>result in the termina</w:t>
                      </w:r>
                      <w:r w:rsidR="007C431F" w:rsidRPr="00165CA7">
                        <w:rPr>
                          <w:rFonts w:asciiTheme="minorHAnsi" w:hAnsiTheme="minorHAnsi"/>
                          <w:sz w:val="24"/>
                        </w:rPr>
                        <w:t>tion of coverage for your dependent(s)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. Please be assured and understand that any/all information you provide to ConSova </w:t>
                      </w:r>
                      <w:r w:rsidR="00347EA9">
                        <w:rPr>
                          <w:rFonts w:asciiTheme="minorHAnsi" w:hAnsiTheme="minorHAnsi"/>
                          <w:sz w:val="24"/>
                        </w:rPr>
                        <w:t>is kept secure and confidential at all</w:t>
                      </w:r>
                      <w:r w:rsidRPr="00165CA7">
                        <w:rPr>
                          <w:rFonts w:asciiTheme="minorHAnsi" w:hAnsiTheme="minorHAnsi"/>
                          <w:sz w:val="24"/>
                        </w:rPr>
                        <w:t xml:space="preserve"> times.</w:t>
                      </w:r>
                      <w:r w:rsidR="00555667" w:rsidRPr="00165CA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:rsidR="00C60ED7" w:rsidRPr="00820A2F" w:rsidRDefault="00C60ED7" w:rsidP="00E32F4B">
                      <w:pPr>
                        <w:pStyle w:val="NewsletterBodyText"/>
                        <w:spacing w:after="120" w:line="240" w:lineRule="auto"/>
                        <w:rPr>
                          <w:rFonts w:asciiTheme="minorHAnsi" w:hAnsiTheme="minorHAnsi"/>
                          <w:b/>
                          <w:sz w:val="24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0B7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7B6B9E" wp14:editId="21DC4E56">
                <wp:simplePos x="0" y="0"/>
                <wp:positionH relativeFrom="page">
                  <wp:posOffset>184785</wp:posOffset>
                </wp:positionH>
                <wp:positionV relativeFrom="page">
                  <wp:posOffset>200660</wp:posOffset>
                </wp:positionV>
                <wp:extent cx="7350125" cy="1087120"/>
                <wp:effectExtent l="0" t="0" r="22225" b="17780"/>
                <wp:wrapNone/>
                <wp:docPr id="25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125" cy="1087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B3585" id="Rectangle 357" o:spid="_x0000_s1026" style="position:absolute;margin-left:14.55pt;margin-top:15.8pt;width:578.75pt;height:8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" fillcolor="white [3212]" strokecolor="#0078b4">
                <v:fill color2="white [3212]" rotate="t" colors="0 white;0 white" focus="100%" type="gradient"/>
                <v:textbox style="mso-fit-shape-to-text:t" inset="0,0,0,0"/>
                <w10:wrap anchorx="page" anchory="page"/>
              </v:rect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B60D17" wp14:editId="3220E8A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8ABE6" id="Text Box 144" o:spid="_x0000_s1029" type="#_x0000_t202" style="position:absolute;left:0;text-align:left;margin-left:200pt;margin-top:24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Oh3wq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389F21C" wp14:editId="4E19F2CA">
                <wp:simplePos x="0" y="0"/>
                <wp:positionH relativeFrom="page">
                  <wp:posOffset>476250</wp:posOffset>
                </wp:positionH>
                <wp:positionV relativeFrom="page">
                  <wp:posOffset>1638299</wp:posOffset>
                </wp:positionV>
                <wp:extent cx="6810375" cy="0"/>
                <wp:effectExtent l="0" t="0" r="0" b="0"/>
                <wp:wrapNone/>
                <wp:docPr id="1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B75F3" id="Line 26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5e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BJ&#10;7N5eSgIAANUEAAAOAAAAAAAAAAAAAAAAAC4CAABkcnMvZTJvRG9jLnhtbFBLAQItABQABgAIAAAA&#10;IQCN2NCd4AAAAAsBAAAPAAAAAAAAAAAAAAAAAKQEAABkcnMvZG93bnJldi54bWxQSwUGAAAAAAQA&#10;BADzAAAAsQUAAAAA&#10;" stroked="f">
                <w10:wrap anchorx="page" anchory="page"/>
              </v:lin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840852" wp14:editId="684022EE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33461" id="Text Box 148" o:spid="_x0000_s1030" type="#_x0000_t202" style="position:absolute;left:0;text-align:left;margin-left:199.2pt;margin-top:519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Ij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kKkJtrK6B/kq&#10;CQIDKcIEBKOR6gdGA0yTDOvve6oYRu0HAS1gR89kqMnYTgYVJbhm2GDkzbXxI2rfK75rANk3mZBX&#10;0CY1dyK2/eSjAAZ2ARPCcXmcZnYEna7draeZu/oF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BGYaIj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88E8F0" wp14:editId="425D2F4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842AF" id="Text Box 152" o:spid="_x0000_s1031" type="#_x0000_t202" style="position:absolute;left:0;text-align:left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up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WZTE2xF9QDy&#10;lQIEBlKECQhGI+QPjAaYJhlW3/dEUozaDxxawIyeyZCTsZ0MwktwzbDGyJlr7UbUvpds1wCyazIu&#10;rqFNamZFbPrJRQEMzAImhOVynGZmBJ2v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I1Cm6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EBACCF" wp14:editId="6B5137E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3E015" id="Text Box 156" o:spid="_x0000_s1032" type="#_x0000_t202" style="position:absolute;left:0;text-align:left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Tpy+b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DA3CF6" wp14:editId="40616B14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35C92" id="Text Box 160" o:spid="_x0000_s1033" type="#_x0000_t202" style="position:absolute;left:0;text-align:left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xKFMU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55C391" wp14:editId="193C81B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4014F" id="Text Box 164" o:spid="_x0000_s1034" type="#_x0000_t202" style="position:absolute;left:0;text-align:left;margin-left:43pt;margin-top:9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QJ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XA6QJ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8526B" wp14:editId="0E8EBB0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A444D" id="Text Box 168" o:spid="_x0000_s1035" type="#_x0000_t202" style="position:absolute;left:0;text-align:left;margin-left:43.2pt;margin-top:451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hl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yRTE2xl9QDy&#10;VRIEBlKECQhGI9V3jAaYJhnW3/ZUMYza9wJawI6eyVCTsZ0MKkpwzbDByJtr40fUvld81wCybzIh&#10;r6FNau5EbPvJRwEM7AImhOPyOM3sCDpdu1tPM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odChl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99B17" wp14:editId="49AF86E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5819F" id="Text Box 172" o:spid="_x0000_s1036" type="#_x0000_t202" style="position:absolute;left:0;text-align:left;margin-left:200pt;margin-top:82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9G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A8o09GsAIAALw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6A1E1" wp14:editId="5E0D38C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AF1C7" id="Text Box 176" o:spid="_x0000_s1037" type="#_x0000_t202" style="position:absolute;left:0;text-align:left;margin-left:198.2pt;margin-top:319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XMQrRLACAAC8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76CA1" wp14:editId="1B1F2386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A1E83" id="Text Box 180" o:spid="_x0000_s1038" type="#_x0000_t202" style="position:absolute;left:0;text-align:left;margin-left:199pt;margin-top:546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2psA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2SaH4FW1Hfg36l&#10;AIWBFmEEgtEK+QOjEcZJjtX3PZEUo+4DhzcALno25GxsZ4PwCkJzrDFy5lq7GbUfJNu1gOxeGRdX&#10;8E4aZlVsHpTLAiiYBYwIS+ZxnJkZdLq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8Mf2p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286A7" wp14:editId="3A14664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A2A14" id="Text Box 184" o:spid="_x0000_s1039" type="#_x0000_t202" style="position:absolute;left:0;text-align:left;margin-left:43pt;margin-top:9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lQsg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t/LpU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44859" wp14:editId="28784BA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4A951" id="Text Box 188" o:spid="_x0000_s1040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8O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Mu+8O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B5741" wp14:editId="2A4F2FAE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2FDE9" id="Text Box 220" o:spid="_x0000_s1041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IL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4Wx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I4wCC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50299" wp14:editId="7EA17FF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B98DE" id="Text Box 224" o:spid="_x0000_s1042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vIsQIAALs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E4Yi8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D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8405E" wp14:editId="7B8A0AD2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D7" w:rsidRDefault="00C60ED7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919C4" id="Text Box 228" o:spid="_x0000_s1043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ra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MI046KNE9HTW6ESOKIihe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CRdTF2xF9QD6&#10;lQIUBlqECQhGI+QPjAaYJhlW3/dEUozaDxx6wIyeyZCTsZ0MwktwzbDGyJlr7UbUvpds1wCy6zIu&#10;rqFPamZVbBrKRQEUzAImhCVznGZmBJ2v7a2nm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Vuutq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60ED7" w:rsidRDefault="00C60ED7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820A2F">
      <w:headerReference w:type="even" r:id="rId12"/>
      <w:headerReference w:type="default" r:id="rId13"/>
      <w:footerReference w:type="first" r:id="rId14"/>
      <w:pgSz w:w="12240" w:h="15840" w:code="1"/>
      <w:pgMar w:top="1872" w:right="1440" w:bottom="288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16" w:rsidRDefault="00CD7116">
      <w:r>
        <w:separator/>
      </w:r>
    </w:p>
  </w:endnote>
  <w:endnote w:type="continuationSeparator" w:id="0">
    <w:p w:rsidR="00CD7116" w:rsidRDefault="00C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D7" w:rsidRPr="002C7DD6" w:rsidRDefault="00C60ED7" w:rsidP="0062487D">
    <w:pPr>
      <w:pStyle w:val="Footer"/>
      <w:jc w:val="center"/>
      <w:rPr>
        <w:b/>
        <w:color w:val="FF0000"/>
        <w:sz w:val="21"/>
        <w:szCs w:val="21"/>
      </w:rPr>
    </w:pPr>
    <w:r w:rsidRPr="002C7DD6">
      <w:rPr>
        <w:b/>
        <w:i/>
        <w:iCs/>
        <w:color w:val="FF0000"/>
        <w:sz w:val="21"/>
        <w:szCs w:val="21"/>
      </w:rPr>
      <w:t xml:space="preserve">Please direct all questions regarding the Dependent Eligibility Verification to </w:t>
    </w:r>
    <w:proofErr w:type="spellStart"/>
    <w:r w:rsidRPr="002C7DD6">
      <w:rPr>
        <w:b/>
        <w:i/>
        <w:iCs/>
        <w:color w:val="FF0000"/>
        <w:sz w:val="21"/>
        <w:szCs w:val="21"/>
      </w:rPr>
      <w:t>ConSova</w:t>
    </w:r>
    <w:proofErr w:type="spellEnd"/>
    <w:r w:rsidRPr="002C7DD6">
      <w:rPr>
        <w:b/>
        <w:i/>
        <w:iCs/>
        <w:color w:val="FF0000"/>
        <w:sz w:val="21"/>
        <w:szCs w:val="21"/>
      </w:rPr>
      <w:t xml:space="preserve"> Corporation using the contact information provided in the upcoming mailing.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16" w:rsidRDefault="00CD7116">
      <w:r>
        <w:separator/>
      </w:r>
    </w:p>
  </w:footnote>
  <w:footnote w:type="continuationSeparator" w:id="0">
    <w:p w:rsidR="00CD7116" w:rsidRDefault="00CD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D7" w:rsidRDefault="00272D6B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2F483F" wp14:editId="70F379D7">
              <wp:simplePos x="0" y="0"/>
              <wp:positionH relativeFrom="page">
                <wp:posOffset>5156835</wp:posOffset>
              </wp:positionH>
              <wp:positionV relativeFrom="page">
                <wp:posOffset>479425</wp:posOffset>
              </wp:positionV>
              <wp:extent cx="1943100" cy="2540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ED7" w:rsidRPr="0053301D" w:rsidRDefault="00C60ED7" w:rsidP="00E03B7A">
                          <w:pPr>
                            <w:pStyle w:val="HeaderRigh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48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406.05pt;margin-top:37.75pt;width:153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" filled="f" stroked="f">
              <v:textbox inset="0,0,0,0">
                <w:txbxContent>
                  <w:p w:rsidR="00C60ED7" w:rsidRPr="0053301D" w:rsidRDefault="00C60ED7" w:rsidP="00E03B7A">
                    <w:pPr>
                      <w:pStyle w:val="HeaderRigh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962EF5" wp14:editId="67943E99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ED7" w:rsidRPr="0053301D" w:rsidRDefault="00C60ED7" w:rsidP="00E03B7A">
                          <w:pPr>
                            <w:pStyle w:val="HeaderLeft"/>
                          </w:pPr>
                          <w:r w:rsidRPr="0053301D">
                            <w:t>Pa</w:t>
                          </w:r>
                          <w:r w:rsidRPr="00E03B7A">
                            <w:rPr>
                              <w:rStyle w:val="HeaderChar"/>
                            </w:rPr>
                            <w:t>g</w:t>
                          </w:r>
                          <w:r w:rsidRPr="0053301D">
                            <w:t xml:space="preserve">e </w:t>
                          </w:r>
                          <w:r w:rsidR="007A752F">
                            <w:fldChar w:fldCharType="begin"/>
                          </w:r>
                          <w:r w:rsidR="00B20753">
                            <w:instrText xml:space="preserve"> PAGE </w:instrText>
                          </w:r>
                          <w:r w:rsidR="007A752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7A752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962EF5" id="Text Box 2" o:spid="_x0000_s1045" type="#_x0000_t202" style="position:absolute;margin-left:57.05pt;margin-top:39.4pt;width:109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S1rw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" filled="f" stroked="f">
              <v:textbox inset="0,0,0,0">
                <w:txbxContent>
                  <w:p w:rsidR="00C60ED7" w:rsidRPr="0053301D" w:rsidRDefault="00C60ED7" w:rsidP="00E03B7A">
                    <w:pPr>
                      <w:pStyle w:val="HeaderLeft"/>
                    </w:pPr>
                    <w:r w:rsidRPr="0053301D">
                      <w:t>Pa</w:t>
                    </w:r>
                    <w:r w:rsidRPr="00E03B7A">
                      <w:rPr>
                        <w:rStyle w:val="HeaderChar"/>
                      </w:rPr>
                      <w:t>g</w:t>
                    </w:r>
                    <w:r w:rsidRPr="0053301D">
                      <w:t xml:space="preserve">e </w:t>
                    </w:r>
                    <w:r w:rsidR="007A752F">
                      <w:fldChar w:fldCharType="begin"/>
                    </w:r>
                    <w:r w:rsidR="00B20753">
                      <w:instrText xml:space="preserve"> PAGE </w:instrText>
                    </w:r>
                    <w:r w:rsidR="007A752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7A752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D7" w:rsidRDefault="00272D6B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326C5E" wp14:editId="5274247E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0" t="0" r="254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ED7" w:rsidRPr="0053301D" w:rsidRDefault="00C60ED7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 w:rsidR="007A752F">
                            <w:fldChar w:fldCharType="begin"/>
                          </w:r>
                          <w:r w:rsidR="00B20753">
                            <w:instrText xml:space="preserve"> PAGE </w:instrText>
                          </w:r>
                          <w:r w:rsidR="007A752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7A752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326C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447.05pt;margin-top:40.7pt;width:113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GVsAIAALA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" filled="f" stroked="f">
              <v:textbox inset="0,0,0,0">
                <w:txbxContent>
                  <w:p w:rsidR="00C60ED7" w:rsidRPr="0053301D" w:rsidRDefault="00C60ED7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 w:rsidR="007A752F">
                      <w:fldChar w:fldCharType="begin"/>
                    </w:r>
                    <w:r w:rsidR="00B20753">
                      <w:instrText xml:space="preserve"> PAGE </w:instrText>
                    </w:r>
                    <w:r w:rsidR="007A752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7A752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Theme"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969696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D0"/>
    <w:rsid w:val="000214DE"/>
    <w:rsid w:val="00021AF6"/>
    <w:rsid w:val="000354DF"/>
    <w:rsid w:val="00047970"/>
    <w:rsid w:val="00051DDC"/>
    <w:rsid w:val="00054DD9"/>
    <w:rsid w:val="000701E4"/>
    <w:rsid w:val="00073BC2"/>
    <w:rsid w:val="000848F3"/>
    <w:rsid w:val="000A2B9F"/>
    <w:rsid w:val="000A61EC"/>
    <w:rsid w:val="000A7468"/>
    <w:rsid w:val="000B49FE"/>
    <w:rsid w:val="000B57D0"/>
    <w:rsid w:val="000C7FD6"/>
    <w:rsid w:val="000D3D61"/>
    <w:rsid w:val="000D6C11"/>
    <w:rsid w:val="000E32BD"/>
    <w:rsid w:val="00100700"/>
    <w:rsid w:val="0010070B"/>
    <w:rsid w:val="00103E9E"/>
    <w:rsid w:val="001465FF"/>
    <w:rsid w:val="00146A51"/>
    <w:rsid w:val="00165CA7"/>
    <w:rsid w:val="00182C73"/>
    <w:rsid w:val="001904ED"/>
    <w:rsid w:val="00191247"/>
    <w:rsid w:val="001949AD"/>
    <w:rsid w:val="001B17AB"/>
    <w:rsid w:val="001C55B4"/>
    <w:rsid w:val="001D74D2"/>
    <w:rsid w:val="001D7C64"/>
    <w:rsid w:val="001E791C"/>
    <w:rsid w:val="002050D5"/>
    <w:rsid w:val="00213DB3"/>
    <w:rsid w:val="00215570"/>
    <w:rsid w:val="00225F56"/>
    <w:rsid w:val="0023321F"/>
    <w:rsid w:val="00236358"/>
    <w:rsid w:val="0025087E"/>
    <w:rsid w:val="00255954"/>
    <w:rsid w:val="00272D6B"/>
    <w:rsid w:val="002779F9"/>
    <w:rsid w:val="002833F6"/>
    <w:rsid w:val="00292041"/>
    <w:rsid w:val="002A047F"/>
    <w:rsid w:val="002B04B1"/>
    <w:rsid w:val="002C35F7"/>
    <w:rsid w:val="002C7DD6"/>
    <w:rsid w:val="002D5CE1"/>
    <w:rsid w:val="002E09A3"/>
    <w:rsid w:val="002E70B4"/>
    <w:rsid w:val="002F3B56"/>
    <w:rsid w:val="002F3BBC"/>
    <w:rsid w:val="002F51BF"/>
    <w:rsid w:val="00312687"/>
    <w:rsid w:val="003211FD"/>
    <w:rsid w:val="003443AA"/>
    <w:rsid w:val="00344990"/>
    <w:rsid w:val="00346ED1"/>
    <w:rsid w:val="00347EA9"/>
    <w:rsid w:val="00351468"/>
    <w:rsid w:val="00362210"/>
    <w:rsid w:val="003763D1"/>
    <w:rsid w:val="00380B5D"/>
    <w:rsid w:val="0039302A"/>
    <w:rsid w:val="00393888"/>
    <w:rsid w:val="00395347"/>
    <w:rsid w:val="003C09A0"/>
    <w:rsid w:val="003C772D"/>
    <w:rsid w:val="003D49C9"/>
    <w:rsid w:val="003E0E5F"/>
    <w:rsid w:val="003F0C0B"/>
    <w:rsid w:val="00400B73"/>
    <w:rsid w:val="00415347"/>
    <w:rsid w:val="00416970"/>
    <w:rsid w:val="00424848"/>
    <w:rsid w:val="00431152"/>
    <w:rsid w:val="0044269C"/>
    <w:rsid w:val="004548A8"/>
    <w:rsid w:val="004703BF"/>
    <w:rsid w:val="0047754B"/>
    <w:rsid w:val="00487048"/>
    <w:rsid w:val="0049169D"/>
    <w:rsid w:val="00494070"/>
    <w:rsid w:val="00496D85"/>
    <w:rsid w:val="004A7B9D"/>
    <w:rsid w:val="004C4871"/>
    <w:rsid w:val="004E47A8"/>
    <w:rsid w:val="004F0588"/>
    <w:rsid w:val="004F4BEA"/>
    <w:rsid w:val="004F500A"/>
    <w:rsid w:val="004F61F4"/>
    <w:rsid w:val="00516F08"/>
    <w:rsid w:val="0053301D"/>
    <w:rsid w:val="00537496"/>
    <w:rsid w:val="00544637"/>
    <w:rsid w:val="00555667"/>
    <w:rsid w:val="00564E62"/>
    <w:rsid w:val="005704A5"/>
    <w:rsid w:val="00577767"/>
    <w:rsid w:val="00586878"/>
    <w:rsid w:val="00587BDF"/>
    <w:rsid w:val="005B7866"/>
    <w:rsid w:val="005C4CF9"/>
    <w:rsid w:val="005E0B2A"/>
    <w:rsid w:val="005F47FD"/>
    <w:rsid w:val="005F5ECE"/>
    <w:rsid w:val="0060229A"/>
    <w:rsid w:val="0062487D"/>
    <w:rsid w:val="0062666C"/>
    <w:rsid w:val="0064239B"/>
    <w:rsid w:val="006562DE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46"/>
    <w:rsid w:val="00723F8E"/>
    <w:rsid w:val="00733EAE"/>
    <w:rsid w:val="007459E2"/>
    <w:rsid w:val="007507D3"/>
    <w:rsid w:val="00757F3E"/>
    <w:rsid w:val="00770F89"/>
    <w:rsid w:val="00772FA1"/>
    <w:rsid w:val="0078317E"/>
    <w:rsid w:val="00785EBA"/>
    <w:rsid w:val="007A1688"/>
    <w:rsid w:val="007A568A"/>
    <w:rsid w:val="007A6666"/>
    <w:rsid w:val="007A752F"/>
    <w:rsid w:val="007C431F"/>
    <w:rsid w:val="007D3A2E"/>
    <w:rsid w:val="007E5344"/>
    <w:rsid w:val="007E7738"/>
    <w:rsid w:val="007F27E3"/>
    <w:rsid w:val="007F3853"/>
    <w:rsid w:val="00806051"/>
    <w:rsid w:val="008148A6"/>
    <w:rsid w:val="00820A2F"/>
    <w:rsid w:val="0082400E"/>
    <w:rsid w:val="00830164"/>
    <w:rsid w:val="00831158"/>
    <w:rsid w:val="00834DBC"/>
    <w:rsid w:val="00847DFF"/>
    <w:rsid w:val="0085574A"/>
    <w:rsid w:val="00874259"/>
    <w:rsid w:val="008765B7"/>
    <w:rsid w:val="00891FF4"/>
    <w:rsid w:val="008A531E"/>
    <w:rsid w:val="008A5B36"/>
    <w:rsid w:val="008C6784"/>
    <w:rsid w:val="008F3489"/>
    <w:rsid w:val="0090452C"/>
    <w:rsid w:val="00913ACC"/>
    <w:rsid w:val="009152CC"/>
    <w:rsid w:val="009243A6"/>
    <w:rsid w:val="00933797"/>
    <w:rsid w:val="009340E0"/>
    <w:rsid w:val="00943C0C"/>
    <w:rsid w:val="00960FC5"/>
    <w:rsid w:val="009849BC"/>
    <w:rsid w:val="009916DB"/>
    <w:rsid w:val="00991C33"/>
    <w:rsid w:val="00995643"/>
    <w:rsid w:val="00995C4A"/>
    <w:rsid w:val="00996187"/>
    <w:rsid w:val="009A43EF"/>
    <w:rsid w:val="009A4E74"/>
    <w:rsid w:val="009E28CE"/>
    <w:rsid w:val="009E2FFF"/>
    <w:rsid w:val="00A05C28"/>
    <w:rsid w:val="00A2539A"/>
    <w:rsid w:val="00A37793"/>
    <w:rsid w:val="00A65660"/>
    <w:rsid w:val="00A75EB9"/>
    <w:rsid w:val="00A84FFA"/>
    <w:rsid w:val="00A95078"/>
    <w:rsid w:val="00AB22BF"/>
    <w:rsid w:val="00AB577D"/>
    <w:rsid w:val="00B1290D"/>
    <w:rsid w:val="00B129F1"/>
    <w:rsid w:val="00B150F7"/>
    <w:rsid w:val="00B158D0"/>
    <w:rsid w:val="00B20753"/>
    <w:rsid w:val="00B550A8"/>
    <w:rsid w:val="00B64524"/>
    <w:rsid w:val="00B7204C"/>
    <w:rsid w:val="00B77F01"/>
    <w:rsid w:val="00B86963"/>
    <w:rsid w:val="00B87E53"/>
    <w:rsid w:val="00B93EF5"/>
    <w:rsid w:val="00B97A06"/>
    <w:rsid w:val="00BA2B6F"/>
    <w:rsid w:val="00BA66D7"/>
    <w:rsid w:val="00BA7E32"/>
    <w:rsid w:val="00BB509A"/>
    <w:rsid w:val="00BB57E1"/>
    <w:rsid w:val="00BC2783"/>
    <w:rsid w:val="00BE7EB0"/>
    <w:rsid w:val="00C310AF"/>
    <w:rsid w:val="00C366F0"/>
    <w:rsid w:val="00C51844"/>
    <w:rsid w:val="00C56071"/>
    <w:rsid w:val="00C60ED7"/>
    <w:rsid w:val="00C629C8"/>
    <w:rsid w:val="00C640A6"/>
    <w:rsid w:val="00C671DB"/>
    <w:rsid w:val="00C73C26"/>
    <w:rsid w:val="00C80EC0"/>
    <w:rsid w:val="00C844A2"/>
    <w:rsid w:val="00C85F6F"/>
    <w:rsid w:val="00C87E66"/>
    <w:rsid w:val="00C965C3"/>
    <w:rsid w:val="00CA26BA"/>
    <w:rsid w:val="00CA3886"/>
    <w:rsid w:val="00CD7116"/>
    <w:rsid w:val="00CE470C"/>
    <w:rsid w:val="00CE506A"/>
    <w:rsid w:val="00D00AA5"/>
    <w:rsid w:val="00D0557C"/>
    <w:rsid w:val="00D06003"/>
    <w:rsid w:val="00D065AE"/>
    <w:rsid w:val="00D07AD8"/>
    <w:rsid w:val="00D31027"/>
    <w:rsid w:val="00D33014"/>
    <w:rsid w:val="00D35DD4"/>
    <w:rsid w:val="00D53097"/>
    <w:rsid w:val="00D72D21"/>
    <w:rsid w:val="00D866FC"/>
    <w:rsid w:val="00D93FCF"/>
    <w:rsid w:val="00DB2F1A"/>
    <w:rsid w:val="00DC556B"/>
    <w:rsid w:val="00DE53B7"/>
    <w:rsid w:val="00DE68B8"/>
    <w:rsid w:val="00DF0715"/>
    <w:rsid w:val="00DF1B82"/>
    <w:rsid w:val="00E03B7A"/>
    <w:rsid w:val="00E24BA4"/>
    <w:rsid w:val="00E32B3B"/>
    <w:rsid w:val="00E32F4B"/>
    <w:rsid w:val="00E3543E"/>
    <w:rsid w:val="00E36328"/>
    <w:rsid w:val="00E4097C"/>
    <w:rsid w:val="00E45BD0"/>
    <w:rsid w:val="00E73160"/>
    <w:rsid w:val="00E764AF"/>
    <w:rsid w:val="00E85F00"/>
    <w:rsid w:val="00E92E13"/>
    <w:rsid w:val="00EA0447"/>
    <w:rsid w:val="00EB0DB1"/>
    <w:rsid w:val="00EC3FEA"/>
    <w:rsid w:val="00ED7358"/>
    <w:rsid w:val="00EE2A55"/>
    <w:rsid w:val="00EE5ABB"/>
    <w:rsid w:val="00EF0F16"/>
    <w:rsid w:val="00EF2884"/>
    <w:rsid w:val="00EF5632"/>
    <w:rsid w:val="00F02DC0"/>
    <w:rsid w:val="00F04CD0"/>
    <w:rsid w:val="00F07A36"/>
    <w:rsid w:val="00F237CE"/>
    <w:rsid w:val="00F26B9F"/>
    <w:rsid w:val="00F306B7"/>
    <w:rsid w:val="00F314DE"/>
    <w:rsid w:val="00F340E7"/>
    <w:rsid w:val="00F40606"/>
    <w:rsid w:val="00F47BFA"/>
    <w:rsid w:val="00F661C1"/>
    <w:rsid w:val="00F67A90"/>
    <w:rsid w:val="00F803E7"/>
    <w:rsid w:val="00F856C0"/>
    <w:rsid w:val="00FA315C"/>
    <w:rsid w:val="00FA5032"/>
    <w:rsid w:val="00FB0372"/>
    <w:rsid w:val="00FB2E72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969696,#c2c2ad,#663,#628002,#e6e6de,#f3f3ef,#0078b4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A5"/>
    <w:rPr>
      <w:rFonts w:ascii="Trebuchet MS" w:eastAsia="Times New Roman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704A5"/>
    <w:pPr>
      <w:keepNext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704A5"/>
    <w:pPr>
      <w:keepNext/>
      <w:spacing w:after="4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5704A5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5704A5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5704A5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5704A5"/>
    <w:pPr>
      <w:spacing w:before="240" w:after="60"/>
      <w:outlineLvl w:val="5"/>
    </w:pPr>
    <w:rPr>
      <w:sz w:val="22"/>
      <w:szCs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640A6"/>
    <w:rPr>
      <w:rFonts w:ascii="Trebuchet MS" w:eastAsia="Times New Roman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</w:rPr>
  </w:style>
  <w:style w:type="character" w:customStyle="1" w:styleId="TOCNumberChar">
    <w:name w:val="TOC Number Char"/>
    <w:basedOn w:val="DefaultParagraphFont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basedOn w:val="DefaultParagraphFont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NewsletterBodyText">
    <w:name w:val="Newsletter Body Text"/>
    <w:basedOn w:val="Normal"/>
    <w:rsid w:val="00943C0C"/>
    <w:pPr>
      <w:spacing w:after="200" w:line="288" w:lineRule="auto"/>
    </w:pPr>
    <w:rPr>
      <w:rFonts w:ascii="Century Gothic" w:hAnsi="Century Gothic"/>
      <w:color w:val="auto"/>
      <w:sz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customStyle="1" w:styleId="LeftColumnText">
    <w:name w:val="Left Column Text"/>
    <w:basedOn w:val="Normal"/>
    <w:link w:val="LeftColumnTextChar"/>
    <w:rsid w:val="00F26B9F"/>
    <w:pPr>
      <w:framePr w:hSpace="187" w:wrap="around" w:vAnchor="text" w:hAnchor="text" w:xAlign="center" w:y="1"/>
      <w:spacing w:after="160" w:line="312" w:lineRule="auto"/>
    </w:pPr>
    <w:rPr>
      <w:rFonts w:ascii="Century Gothic" w:hAnsi="Century Gothic"/>
      <w:color w:val="auto"/>
      <w:sz w:val="16"/>
    </w:rPr>
  </w:style>
  <w:style w:type="character" w:customStyle="1" w:styleId="LeftColumnTextChar">
    <w:name w:val="Left Column Text Char"/>
    <w:basedOn w:val="DefaultParagraphFont"/>
    <w:link w:val="LeftColumnText"/>
    <w:rsid w:val="00F26B9F"/>
    <w:rPr>
      <w:rFonts w:ascii="Century Gothic" w:hAnsi="Century Gothic"/>
      <w:sz w:val="16"/>
      <w:szCs w:val="24"/>
      <w:lang w:val="en-US" w:eastAsia="en-US" w:bidi="ar-SA"/>
    </w:rPr>
  </w:style>
  <w:style w:type="table" w:styleId="TableTheme">
    <w:name w:val="Table Theme"/>
    <w:basedOn w:val="TableNormal"/>
    <w:rsid w:val="005704A5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04A5"/>
    <w:rPr>
      <w:color w:val="CC0033"/>
      <w:u w:val="single"/>
    </w:rPr>
  </w:style>
  <w:style w:type="character" w:styleId="FollowedHyperlink">
    <w:name w:val="FollowedHyperlink"/>
    <w:basedOn w:val="DefaultParagraphFont"/>
    <w:rsid w:val="005704A5"/>
    <w:rPr>
      <w:color w:val="99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A5"/>
    <w:rPr>
      <w:rFonts w:ascii="Trebuchet MS" w:eastAsia="Times New Roman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704A5"/>
    <w:pPr>
      <w:keepNext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704A5"/>
    <w:pPr>
      <w:keepNext/>
      <w:spacing w:after="4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5704A5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5704A5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5704A5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5704A5"/>
    <w:pPr>
      <w:spacing w:before="240" w:after="60"/>
      <w:outlineLvl w:val="5"/>
    </w:pPr>
    <w:rPr>
      <w:sz w:val="22"/>
      <w:szCs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640A6"/>
    <w:rPr>
      <w:rFonts w:ascii="Trebuchet MS" w:eastAsia="Times New Roman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</w:rPr>
  </w:style>
  <w:style w:type="character" w:customStyle="1" w:styleId="TOCNumberChar">
    <w:name w:val="TOC Number Char"/>
    <w:basedOn w:val="DefaultParagraphFont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basedOn w:val="DefaultParagraphFont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NewsletterBodyText">
    <w:name w:val="Newsletter Body Text"/>
    <w:basedOn w:val="Normal"/>
    <w:rsid w:val="00943C0C"/>
    <w:pPr>
      <w:spacing w:after="200" w:line="288" w:lineRule="auto"/>
    </w:pPr>
    <w:rPr>
      <w:rFonts w:ascii="Century Gothic" w:hAnsi="Century Gothic"/>
      <w:color w:val="auto"/>
      <w:sz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customStyle="1" w:styleId="LeftColumnText">
    <w:name w:val="Left Column Text"/>
    <w:basedOn w:val="Normal"/>
    <w:link w:val="LeftColumnTextChar"/>
    <w:rsid w:val="00F26B9F"/>
    <w:pPr>
      <w:framePr w:hSpace="187" w:wrap="around" w:vAnchor="text" w:hAnchor="text" w:xAlign="center" w:y="1"/>
      <w:spacing w:after="160" w:line="312" w:lineRule="auto"/>
    </w:pPr>
    <w:rPr>
      <w:rFonts w:ascii="Century Gothic" w:hAnsi="Century Gothic"/>
      <w:color w:val="auto"/>
      <w:sz w:val="16"/>
    </w:rPr>
  </w:style>
  <w:style w:type="character" w:customStyle="1" w:styleId="LeftColumnTextChar">
    <w:name w:val="Left Column Text Char"/>
    <w:basedOn w:val="DefaultParagraphFont"/>
    <w:link w:val="LeftColumnText"/>
    <w:rsid w:val="00F26B9F"/>
    <w:rPr>
      <w:rFonts w:ascii="Century Gothic" w:hAnsi="Century Gothic"/>
      <w:sz w:val="16"/>
      <w:szCs w:val="24"/>
      <w:lang w:val="en-US" w:eastAsia="en-US" w:bidi="ar-SA"/>
    </w:rPr>
  </w:style>
  <w:style w:type="table" w:styleId="TableTheme">
    <w:name w:val="Table Theme"/>
    <w:basedOn w:val="TableNormal"/>
    <w:rsid w:val="005704A5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04A5"/>
    <w:rPr>
      <w:color w:val="CC0033"/>
      <w:u w:val="single"/>
    </w:rPr>
  </w:style>
  <w:style w:type="character" w:styleId="FollowedHyperlink">
    <w:name w:val="FollowedHyperlink"/>
    <w:basedOn w:val="DefaultParagraphFont"/>
    <w:rsid w:val="005704A5"/>
    <w:rPr>
      <w:color w:val="99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ODRI~1\LOCALS~1\Temp\TCD126A.tmp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D956DA-EA07-47E5-BB40-9B1EC27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jrodriguez</dc:creator>
  <cp:lastModifiedBy>Syvertson, Emily</cp:lastModifiedBy>
  <cp:revision>2</cp:revision>
  <cp:lastPrinted>2010-08-31T14:48:00Z</cp:lastPrinted>
  <dcterms:created xsi:type="dcterms:W3CDTF">2016-01-18T17:32:00Z</dcterms:created>
  <dcterms:modified xsi:type="dcterms:W3CDTF">2016-01-18T17:32:00Z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  <property fmtid="{D5CDD505-2E9C-101B-9397-08002B2CF9AE}" pid="3" name="Microsoft Theme">
    <vt:lpwstr>Profile 111</vt:lpwstr>
  </property>
</Properties>
</file>