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843" w:rsidRDefault="00544843" w:rsidP="00544843">
      <w:pPr>
        <w:pStyle w:val="Body"/>
        <w:jc w:val="center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Kettering Health Network</w:t>
      </w:r>
    </w:p>
    <w:p w:rsidR="00EA1204" w:rsidRDefault="00544843" w:rsidP="00544843">
      <w:pPr>
        <w:pStyle w:val="Body"/>
        <w:jc w:val="center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Essential Procedure Review</w:t>
      </w:r>
    </w:p>
    <w:p w:rsidR="00544843" w:rsidRDefault="00544843" w:rsidP="00544843">
      <w:pPr>
        <w:pStyle w:val="Body"/>
        <w:rPr>
          <w:rFonts w:hint="eastAsia"/>
        </w:rPr>
      </w:pPr>
    </w:p>
    <w:p w:rsidR="00EA1204" w:rsidRPr="00544843" w:rsidRDefault="00544843" w:rsidP="00544843">
      <w:pPr>
        <w:pStyle w:val="Body"/>
        <w:rPr>
          <w:rFonts w:hint="eastAsia"/>
          <w:b/>
        </w:rPr>
      </w:pPr>
      <w:r w:rsidRPr="00544843">
        <w:rPr>
          <w:b/>
        </w:rPr>
        <w:t xml:space="preserve">Essential Procedure Review Team </w:t>
      </w:r>
      <w:r w:rsidR="00961221" w:rsidRPr="00544843">
        <w:rPr>
          <w:b/>
        </w:rPr>
        <w:t>Membership:</w:t>
      </w:r>
    </w:p>
    <w:p w:rsidR="00EA1204" w:rsidRDefault="00544843" w:rsidP="00544843">
      <w:pPr>
        <w:pStyle w:val="Body"/>
        <w:numPr>
          <w:ilvl w:val="0"/>
          <w:numId w:val="2"/>
        </w:numPr>
        <w:rPr>
          <w:rFonts w:hint="eastAsia"/>
        </w:rPr>
      </w:pPr>
      <w:r>
        <w:t xml:space="preserve">Dr. </w:t>
      </w:r>
      <w:r w:rsidR="00961221">
        <w:t>Gary Anderson</w:t>
      </w:r>
    </w:p>
    <w:p w:rsidR="00EA1204" w:rsidRDefault="00544843" w:rsidP="00544843">
      <w:pPr>
        <w:pStyle w:val="Body"/>
        <w:numPr>
          <w:ilvl w:val="0"/>
          <w:numId w:val="2"/>
        </w:numPr>
        <w:rPr>
          <w:rFonts w:hint="eastAsia"/>
        </w:rPr>
      </w:pPr>
      <w:r>
        <w:t xml:space="preserve">Dr. </w:t>
      </w:r>
      <w:r w:rsidR="00961221">
        <w:t>Raymond Poelstra</w:t>
      </w:r>
    </w:p>
    <w:p w:rsidR="00EA1204" w:rsidRDefault="00544843" w:rsidP="00544843">
      <w:pPr>
        <w:pStyle w:val="Body"/>
        <w:numPr>
          <w:ilvl w:val="0"/>
          <w:numId w:val="2"/>
        </w:numPr>
        <w:rPr>
          <w:rFonts w:hint="eastAsia"/>
        </w:rPr>
      </w:pPr>
      <w:r>
        <w:t xml:space="preserve">Dr. </w:t>
      </w:r>
      <w:r w:rsidR="00961221">
        <w:t>Andrew Archer</w:t>
      </w:r>
    </w:p>
    <w:p w:rsidR="0040190F" w:rsidRDefault="0040190F" w:rsidP="00544843">
      <w:pPr>
        <w:pStyle w:val="Body"/>
        <w:numPr>
          <w:ilvl w:val="0"/>
          <w:numId w:val="2"/>
        </w:numPr>
        <w:rPr>
          <w:rFonts w:hint="eastAsia"/>
        </w:rPr>
      </w:pPr>
      <w:r>
        <w:t>Dr</w:t>
      </w:r>
      <w:r w:rsidR="00544843">
        <w:t>.</w:t>
      </w:r>
      <w:r>
        <w:t xml:space="preserve"> </w:t>
      </w:r>
      <w:r w:rsidR="00544843">
        <w:t xml:space="preserve">Brent </w:t>
      </w:r>
      <w:r w:rsidR="005B6488">
        <w:t>Bamberger</w:t>
      </w:r>
      <w:r w:rsidR="005B6488">
        <w:tab/>
      </w:r>
    </w:p>
    <w:p w:rsidR="00544843" w:rsidRDefault="00544843" w:rsidP="00544843">
      <w:pPr>
        <w:pStyle w:val="Body"/>
        <w:numPr>
          <w:ilvl w:val="0"/>
          <w:numId w:val="2"/>
        </w:numPr>
        <w:rPr>
          <w:rFonts w:hint="eastAsia"/>
        </w:rPr>
      </w:pPr>
      <w:r>
        <w:t>Carol Applegeet, RN, CNOR, KHN VP Perioperative Services</w:t>
      </w:r>
    </w:p>
    <w:p w:rsidR="00EA1204" w:rsidRDefault="00961221" w:rsidP="00544843">
      <w:pPr>
        <w:pStyle w:val="Body"/>
        <w:numPr>
          <w:ilvl w:val="0"/>
          <w:numId w:val="2"/>
        </w:numPr>
        <w:rPr>
          <w:rFonts w:hint="eastAsia"/>
        </w:rPr>
      </w:pPr>
      <w:r>
        <w:t>Ad hoc</w:t>
      </w:r>
      <w:r w:rsidR="00544843">
        <w:t xml:space="preserve"> members</w:t>
      </w:r>
      <w:r>
        <w:t>:</w:t>
      </w:r>
      <w:r w:rsidR="00544843">
        <w:t xml:space="preserve"> (Act as “consultants” providing</w:t>
      </w:r>
      <w:r w:rsidR="00B80886">
        <w:t xml:space="preserve"> specialty specific input</w:t>
      </w:r>
      <w:r w:rsidR="00544843">
        <w:t xml:space="preserve"> on case by case</w:t>
      </w:r>
      <w:r w:rsidR="00B80886">
        <w:t xml:space="preserve"> need)</w:t>
      </w:r>
      <w:r w:rsidR="00544843">
        <w:t xml:space="preserve"> </w:t>
      </w:r>
    </w:p>
    <w:p w:rsidR="00EA1204" w:rsidRDefault="00961221" w:rsidP="00B80886">
      <w:pPr>
        <w:pStyle w:val="Body"/>
        <w:numPr>
          <w:ilvl w:val="0"/>
          <w:numId w:val="6"/>
        </w:numPr>
        <w:rPr>
          <w:rFonts w:hint="eastAsia"/>
        </w:rPr>
      </w:pPr>
      <w:r>
        <w:t xml:space="preserve">Physician representatives from each specialty </w:t>
      </w:r>
    </w:p>
    <w:p w:rsidR="00EA1204" w:rsidRDefault="0098335E" w:rsidP="00B80886">
      <w:pPr>
        <w:pStyle w:val="Body"/>
        <w:numPr>
          <w:ilvl w:val="0"/>
          <w:numId w:val="6"/>
        </w:numPr>
        <w:rPr>
          <w:rFonts w:hint="eastAsia"/>
        </w:rPr>
      </w:pPr>
      <w:r>
        <w:t>Network Peri</w:t>
      </w:r>
      <w:r w:rsidR="00961221">
        <w:t xml:space="preserve">operative </w:t>
      </w:r>
      <w:r>
        <w:t>VP</w:t>
      </w:r>
      <w:r w:rsidR="00544843">
        <w:t xml:space="preserve"> and </w:t>
      </w:r>
      <w:r w:rsidR="00961221">
        <w:t>Directors</w:t>
      </w:r>
    </w:p>
    <w:p w:rsidR="00EA1204" w:rsidRDefault="00EA1204">
      <w:pPr>
        <w:pStyle w:val="Body"/>
        <w:rPr>
          <w:rFonts w:hint="eastAsia"/>
        </w:rPr>
      </w:pPr>
    </w:p>
    <w:p w:rsidR="00EA1204" w:rsidRDefault="00EA1204">
      <w:pPr>
        <w:pStyle w:val="Body"/>
        <w:rPr>
          <w:rFonts w:hint="eastAsia"/>
        </w:rPr>
      </w:pPr>
    </w:p>
    <w:p w:rsidR="00544843" w:rsidRPr="00B80886" w:rsidRDefault="00544843">
      <w:pPr>
        <w:pStyle w:val="Body"/>
        <w:rPr>
          <w:rFonts w:hint="eastAsia"/>
          <w:b/>
        </w:rPr>
      </w:pPr>
      <w:r w:rsidRPr="00B80886">
        <w:rPr>
          <w:b/>
        </w:rPr>
        <w:t xml:space="preserve">Peer Review Committee Structure </w:t>
      </w:r>
    </w:p>
    <w:p w:rsidR="00544843" w:rsidRDefault="00961221" w:rsidP="00B80886">
      <w:pPr>
        <w:pStyle w:val="Body"/>
        <w:numPr>
          <w:ilvl w:val="0"/>
          <w:numId w:val="2"/>
        </w:numPr>
        <w:rPr>
          <w:rFonts w:hint="eastAsia"/>
        </w:rPr>
      </w:pPr>
      <w:r>
        <w:t xml:space="preserve">Meets </w:t>
      </w:r>
      <w:r w:rsidR="00544843">
        <w:t>every day at 10:00</w:t>
      </w:r>
    </w:p>
    <w:p w:rsidR="00B80886" w:rsidRDefault="00544843" w:rsidP="00B80886">
      <w:pPr>
        <w:pStyle w:val="Body"/>
        <w:numPr>
          <w:ilvl w:val="0"/>
          <w:numId w:val="2"/>
        </w:numPr>
        <w:rPr>
          <w:rFonts w:hint="eastAsia"/>
        </w:rPr>
      </w:pPr>
      <w:r>
        <w:t>Reports o</w:t>
      </w:r>
      <w:r w:rsidR="00B80886">
        <w:t>ur no later than noon each day</w:t>
      </w:r>
    </w:p>
    <w:p w:rsidR="00EA1204" w:rsidRDefault="00B80886" w:rsidP="00B80886">
      <w:pPr>
        <w:pStyle w:val="Body"/>
        <w:numPr>
          <w:ilvl w:val="0"/>
          <w:numId w:val="2"/>
        </w:numPr>
        <w:rPr>
          <w:rFonts w:hint="eastAsia"/>
        </w:rPr>
      </w:pPr>
      <w:r>
        <w:t>A</w:t>
      </w:r>
      <w:r w:rsidR="00961221">
        <w:t>genda:</w:t>
      </w:r>
    </w:p>
    <w:p w:rsidR="00EA1204" w:rsidRDefault="00961221" w:rsidP="00544843">
      <w:pPr>
        <w:pStyle w:val="Body"/>
        <w:numPr>
          <w:ilvl w:val="0"/>
          <w:numId w:val="3"/>
        </w:numPr>
        <w:rPr>
          <w:rFonts w:hint="eastAsia"/>
        </w:rPr>
      </w:pPr>
      <w:r>
        <w:t xml:space="preserve">Review all emergent cases done in last 24 </w:t>
      </w:r>
      <w:r w:rsidR="00544843">
        <w:t>hours</w:t>
      </w:r>
    </w:p>
    <w:p w:rsidR="00EA1204" w:rsidRDefault="00961221" w:rsidP="00544843">
      <w:pPr>
        <w:pStyle w:val="Body"/>
        <w:numPr>
          <w:ilvl w:val="0"/>
          <w:numId w:val="3"/>
        </w:numPr>
        <w:rPr>
          <w:rFonts w:hint="eastAsia"/>
        </w:rPr>
      </w:pPr>
      <w:r>
        <w:t xml:space="preserve">Review all essential cases added in the last 24 </w:t>
      </w:r>
      <w:r w:rsidR="00544843">
        <w:t>hours</w:t>
      </w:r>
    </w:p>
    <w:p w:rsidR="00EA1204" w:rsidRDefault="00961221" w:rsidP="00544843">
      <w:pPr>
        <w:pStyle w:val="Body"/>
        <w:numPr>
          <w:ilvl w:val="1"/>
          <w:numId w:val="3"/>
        </w:numPr>
        <w:rPr>
          <w:rFonts w:hint="eastAsia"/>
        </w:rPr>
      </w:pPr>
      <w:r>
        <w:t>Determine overall appropriateness</w:t>
      </w:r>
    </w:p>
    <w:p w:rsidR="00EA1204" w:rsidRDefault="00961221" w:rsidP="00544843">
      <w:pPr>
        <w:pStyle w:val="Body"/>
        <w:numPr>
          <w:ilvl w:val="1"/>
          <w:numId w:val="3"/>
        </w:numPr>
        <w:rPr>
          <w:rFonts w:hint="eastAsia"/>
        </w:rPr>
      </w:pPr>
      <w:r>
        <w:t>Determine timelines</w:t>
      </w:r>
    </w:p>
    <w:p w:rsidR="00EA1204" w:rsidRDefault="00961221" w:rsidP="00544843">
      <w:pPr>
        <w:pStyle w:val="Body"/>
        <w:numPr>
          <w:ilvl w:val="1"/>
          <w:numId w:val="3"/>
        </w:numPr>
        <w:rPr>
          <w:rFonts w:hint="eastAsia"/>
        </w:rPr>
      </w:pPr>
      <w:r>
        <w:t>Place on schedule considering facility issues, staffing, grouping, etc</w:t>
      </w:r>
      <w:r w:rsidR="00544843">
        <w:t>.</w:t>
      </w:r>
    </w:p>
    <w:p w:rsidR="00EA1204" w:rsidRDefault="00961221" w:rsidP="00544843">
      <w:pPr>
        <w:pStyle w:val="Body"/>
        <w:numPr>
          <w:ilvl w:val="0"/>
          <w:numId w:val="4"/>
        </w:numPr>
        <w:rPr>
          <w:rFonts w:hint="eastAsia"/>
        </w:rPr>
      </w:pPr>
      <w:r>
        <w:t xml:space="preserve">Provide feedback to providers regarding process and appropriateness of </w:t>
      </w:r>
      <w:r w:rsidR="00544843">
        <w:t>case</w:t>
      </w:r>
    </w:p>
    <w:p w:rsidR="00EA1204" w:rsidRDefault="00EA1204">
      <w:pPr>
        <w:pStyle w:val="Body"/>
        <w:rPr>
          <w:rFonts w:hint="eastAsia"/>
        </w:rPr>
      </w:pPr>
    </w:p>
    <w:p w:rsidR="00544843" w:rsidRPr="00544843" w:rsidRDefault="00544843" w:rsidP="00544843">
      <w:pPr>
        <w:pStyle w:val="Body"/>
        <w:rPr>
          <w:rFonts w:hint="eastAsia"/>
          <w:b/>
        </w:rPr>
      </w:pPr>
      <w:r w:rsidRPr="00544843">
        <w:rPr>
          <w:b/>
        </w:rPr>
        <w:t xml:space="preserve">Essential Procedure </w:t>
      </w:r>
      <w:r>
        <w:rPr>
          <w:b/>
        </w:rPr>
        <w:t xml:space="preserve">Appeals </w:t>
      </w:r>
      <w:r w:rsidRPr="00544843">
        <w:rPr>
          <w:b/>
        </w:rPr>
        <w:t>Team Membership:</w:t>
      </w:r>
    </w:p>
    <w:p w:rsidR="00EA1204" w:rsidRDefault="00544843" w:rsidP="0098335E">
      <w:pPr>
        <w:pStyle w:val="Body"/>
        <w:numPr>
          <w:ilvl w:val="0"/>
          <w:numId w:val="1"/>
        </w:numPr>
        <w:jc w:val="both"/>
        <w:rPr>
          <w:rFonts w:hint="eastAsia"/>
        </w:rPr>
      </w:pPr>
      <w:r>
        <w:t xml:space="preserve">Dr. </w:t>
      </w:r>
      <w:r w:rsidR="00961221">
        <w:t>Kamal Woods</w:t>
      </w:r>
    </w:p>
    <w:p w:rsidR="00EA1204" w:rsidRDefault="00544843" w:rsidP="0098335E">
      <w:pPr>
        <w:pStyle w:val="Body"/>
        <w:numPr>
          <w:ilvl w:val="0"/>
          <w:numId w:val="1"/>
        </w:numPr>
        <w:jc w:val="both"/>
        <w:rPr>
          <w:rFonts w:hint="eastAsia"/>
        </w:rPr>
      </w:pPr>
      <w:r>
        <w:t xml:space="preserve">Dr. </w:t>
      </w:r>
      <w:r w:rsidR="003C27E6">
        <w:t>Michael Welker</w:t>
      </w:r>
      <w:bookmarkStart w:id="0" w:name="_GoBack"/>
      <w:bookmarkEnd w:id="0"/>
    </w:p>
    <w:p w:rsidR="00544843" w:rsidRDefault="00544843" w:rsidP="0098335E">
      <w:pPr>
        <w:pStyle w:val="Body"/>
        <w:numPr>
          <w:ilvl w:val="0"/>
          <w:numId w:val="1"/>
        </w:numPr>
        <w:jc w:val="both"/>
        <w:rPr>
          <w:rFonts w:hint="eastAsia"/>
        </w:rPr>
      </w:pPr>
      <w:r>
        <w:t>Dr. Pat Lytle</w:t>
      </w:r>
    </w:p>
    <w:p w:rsidR="005B6488" w:rsidRDefault="0098335E" w:rsidP="00544843">
      <w:pPr>
        <w:pStyle w:val="Body"/>
        <w:numPr>
          <w:ilvl w:val="0"/>
          <w:numId w:val="1"/>
        </w:numPr>
        <w:jc w:val="both"/>
        <w:rPr>
          <w:rFonts w:hint="eastAsia"/>
        </w:rPr>
      </w:pPr>
      <w:r>
        <w:t>Luis Chan</w:t>
      </w:r>
      <w:r w:rsidR="00B80886">
        <w:t>a</w:t>
      </w:r>
      <w:r>
        <w:t>ga</w:t>
      </w:r>
    </w:p>
    <w:p w:rsidR="00B80886" w:rsidRDefault="00B80886" w:rsidP="00B80886">
      <w:pPr>
        <w:pStyle w:val="Body"/>
        <w:numPr>
          <w:ilvl w:val="0"/>
          <w:numId w:val="2"/>
        </w:numPr>
        <w:rPr>
          <w:rFonts w:hint="eastAsia"/>
        </w:rPr>
      </w:pPr>
      <w:r>
        <w:t xml:space="preserve">Ad hoc members: (Act as “consultants” providing specialty specific input on case by case need) </w:t>
      </w:r>
    </w:p>
    <w:p w:rsidR="00B80886" w:rsidRDefault="00B80886" w:rsidP="00B80886">
      <w:pPr>
        <w:pStyle w:val="Body"/>
        <w:numPr>
          <w:ilvl w:val="0"/>
          <w:numId w:val="6"/>
        </w:numPr>
        <w:rPr>
          <w:rFonts w:hint="eastAsia"/>
        </w:rPr>
      </w:pPr>
      <w:r>
        <w:t xml:space="preserve">Physician representatives from each specialty </w:t>
      </w:r>
    </w:p>
    <w:sectPr w:rsidR="00B80886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92B" w:rsidRDefault="0062592B">
      <w:r>
        <w:separator/>
      </w:r>
    </w:p>
  </w:endnote>
  <w:endnote w:type="continuationSeparator" w:id="0">
    <w:p w:rsidR="0062592B" w:rsidRDefault="00625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204" w:rsidRDefault="00EA120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92B" w:rsidRDefault="0062592B">
      <w:r>
        <w:separator/>
      </w:r>
    </w:p>
  </w:footnote>
  <w:footnote w:type="continuationSeparator" w:id="0">
    <w:p w:rsidR="0062592B" w:rsidRDefault="00625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204" w:rsidRDefault="00EA12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7710C"/>
    <w:multiLevelType w:val="hybridMultilevel"/>
    <w:tmpl w:val="527819D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6C33AE2"/>
    <w:multiLevelType w:val="hybridMultilevel"/>
    <w:tmpl w:val="60B6A02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34C05601"/>
    <w:multiLevelType w:val="hybridMultilevel"/>
    <w:tmpl w:val="7EE82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BF106F6"/>
    <w:multiLevelType w:val="hybridMultilevel"/>
    <w:tmpl w:val="7BF84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22386"/>
    <w:multiLevelType w:val="hybridMultilevel"/>
    <w:tmpl w:val="4AE462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350216"/>
    <w:multiLevelType w:val="hybridMultilevel"/>
    <w:tmpl w:val="730C2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4E02F5"/>
    <w:multiLevelType w:val="hybridMultilevel"/>
    <w:tmpl w:val="624435F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SwtDQ1MTMwNTc1NTNX0lEKTi0uzszPAykwrAUA+gkH7SwAAAA="/>
  </w:docVars>
  <w:rsids>
    <w:rsidRoot w:val="00EA1204"/>
    <w:rsid w:val="003C27E6"/>
    <w:rsid w:val="0040190F"/>
    <w:rsid w:val="0048575E"/>
    <w:rsid w:val="00544843"/>
    <w:rsid w:val="005B6488"/>
    <w:rsid w:val="0062592B"/>
    <w:rsid w:val="00961221"/>
    <w:rsid w:val="0098335E"/>
    <w:rsid w:val="00B80886"/>
    <w:rsid w:val="00EA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138F5"/>
  <w15:docId w15:val="{0C80E229-61CC-4EB5-9D6B-98C0144E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Applegeet, Carol</dc:creator>
  <cp:lastModifiedBy>Zahn, Cari</cp:lastModifiedBy>
  <cp:revision>3</cp:revision>
  <dcterms:created xsi:type="dcterms:W3CDTF">2020-03-18T19:52:00Z</dcterms:created>
  <dcterms:modified xsi:type="dcterms:W3CDTF">2020-03-19T13:52:00Z</dcterms:modified>
</cp:coreProperties>
</file>